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4BC7F" w14:textId="77777777" w:rsidR="00C128AE" w:rsidRDefault="00C128AE" w:rsidP="00C128AE">
      <w:pPr>
        <w:jc w:val="both"/>
        <w:rPr>
          <w:rFonts w:ascii="Times New Roman" w:hAnsi="Times New Roman" w:cs="Times New Roman"/>
          <w:sz w:val="28"/>
          <w:szCs w:val="28"/>
          <w:lang w:val="en-US"/>
        </w:rPr>
      </w:pPr>
    </w:p>
    <w:p w14:paraId="0222F2BC" w14:textId="2C3DDFF0" w:rsidR="00C128AE" w:rsidRPr="00CE7B5C" w:rsidRDefault="00C128AE" w:rsidP="00CE7B5C">
      <w:pPr>
        <w:jc w:val="center"/>
        <w:rPr>
          <w:rFonts w:ascii="Times New Roman" w:hAnsi="Times New Roman" w:cs="Times New Roman"/>
          <w:b/>
          <w:sz w:val="28"/>
          <w:szCs w:val="28"/>
          <w:lang w:val="en-US"/>
        </w:rPr>
      </w:pPr>
      <w:r w:rsidRPr="00CE7B5C">
        <w:rPr>
          <w:rFonts w:ascii="Times New Roman" w:hAnsi="Times New Roman" w:cs="Times New Roman"/>
          <w:b/>
          <w:sz w:val="28"/>
          <w:szCs w:val="28"/>
          <w:lang w:val="en-US"/>
        </w:rPr>
        <w:t>Report on the activities of the Trade Union Committee of professors-teachers and staff of the Uzbekistan State University of World Languages in 2022</w:t>
      </w:r>
    </w:p>
    <w:p w14:paraId="11546CD3" w14:textId="77777777" w:rsidR="00C128AE" w:rsidRPr="00C128AE" w:rsidRDefault="00C128AE" w:rsidP="00C128AE">
      <w:pPr>
        <w:jc w:val="both"/>
        <w:rPr>
          <w:rFonts w:ascii="Times New Roman" w:hAnsi="Times New Roman" w:cs="Times New Roman"/>
          <w:sz w:val="28"/>
          <w:szCs w:val="28"/>
          <w:lang w:val="en-US"/>
        </w:rPr>
      </w:pPr>
    </w:p>
    <w:p w14:paraId="7D5C39A0" w14:textId="196C268E" w:rsidR="00C128AE" w:rsidRPr="00C128AE" w:rsidRDefault="00C128AE" w:rsidP="00C128AE">
      <w:pPr>
        <w:ind w:firstLine="708"/>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The Uzbekistan State World Languages University Trade Union of Professors, Teachers, and Employees operates in accordance with the relevant decisions of the Cabinet of Ministers of the Republic of Uzbekistan, the relevant orders of the Ministry of Higher and Secondary Specialized Education of the Republic of Uzbekistan, the laws and resolutions of the Council of the Federation of Trade Unions of the Republic of Uzbekistan, and the work plan of the university’s trade union committee.</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As we all know, on November 23, 2020, the Law “On Establishing Trade Unions Day of Uzbekistan” was adopted, designating November 11 as “Trade Unions Day,” and this day was also declared a public holiday.</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The primary goal of the trade union is to protect the labor, socio-economic, moral-cultural, intellectual rights, and interests of trade union members.</w:t>
      </w:r>
    </w:p>
    <w:p w14:paraId="38A09E04" w14:textId="09528F02"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Additionally, during 2022, the Trade Union carried out the following activities:</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For the enjoyable and meaningful vacation of the parents and children of the university’s professors, teachers, and employees:12 individuals were sent to various sanatoriums and recreation centers,</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18 individuals to children’s camps located in mountainous areas,</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9 individuals to health camps.</w:t>
      </w:r>
    </w:p>
    <w:p w14:paraId="04DAD327"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In total, 39 close relatives of employees received privileged vouchers worth 105,378,000 UZS provided by the university trade union.</w:t>
      </w:r>
    </w:p>
    <w:p w14:paraId="7B7C9CB9"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According to the statement of the Chairwoman of the Women’s Committee of the University, </w:t>
      </w:r>
      <w:proofErr w:type="spellStart"/>
      <w:r w:rsidRPr="00C128AE">
        <w:rPr>
          <w:rFonts w:ascii="Times New Roman" w:hAnsi="Times New Roman" w:cs="Times New Roman"/>
          <w:sz w:val="28"/>
          <w:szCs w:val="28"/>
          <w:lang w:val="en-US"/>
        </w:rPr>
        <w:t>Nilufar</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Dalibaeva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Juraeva</w:t>
      </w:r>
      <w:proofErr w:type="spellEnd"/>
      <w:r w:rsidRPr="00C128AE">
        <w:rPr>
          <w:rFonts w:ascii="Times New Roman" w:hAnsi="Times New Roman" w:cs="Times New Roman"/>
          <w:sz w:val="28"/>
          <w:szCs w:val="28"/>
          <w:lang w:val="en-US"/>
        </w:rPr>
        <w:t xml:space="preserve">, gifts and flowers (worth 1,575,000 UZS) were given to nine women under the “Bally </w:t>
      </w:r>
      <w:proofErr w:type="spellStart"/>
      <w:r w:rsidRPr="00C128AE">
        <w:rPr>
          <w:rFonts w:ascii="Times New Roman" w:hAnsi="Times New Roman" w:cs="Times New Roman"/>
          <w:sz w:val="28"/>
          <w:szCs w:val="28"/>
          <w:lang w:val="en-US"/>
        </w:rPr>
        <w:t>Qizlar</w:t>
      </w:r>
      <w:proofErr w:type="spellEnd"/>
      <w:r w:rsidRPr="00C128AE">
        <w:rPr>
          <w:rFonts w:ascii="Times New Roman" w:hAnsi="Times New Roman" w:cs="Times New Roman"/>
          <w:sz w:val="28"/>
          <w:szCs w:val="28"/>
          <w:lang w:val="en-US"/>
        </w:rPr>
        <w:t>” faculty nominations. On March 8, International Women’s Day, 96 female professors, teachers, and employees actively serving at our university were invited to a festive concert program called “Dear Women” (worth 14,030,000 UZS).</w:t>
      </w:r>
    </w:p>
    <w:p w14:paraId="5BC7E5D2"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According to a statement by the Vice Rector for Academic Affairs, during 2022/2023 financial assistance in the amount of 35,963,000 </w:t>
      </w:r>
      <w:proofErr w:type="spellStart"/>
      <w:r w:rsidRPr="00C128AE">
        <w:rPr>
          <w:rFonts w:ascii="Times New Roman" w:hAnsi="Times New Roman" w:cs="Times New Roman"/>
          <w:sz w:val="28"/>
          <w:szCs w:val="28"/>
          <w:lang w:val="en-US"/>
        </w:rPr>
        <w:t>som</w:t>
      </w:r>
      <w:proofErr w:type="spellEnd"/>
      <w:r w:rsidRPr="00C128AE">
        <w:rPr>
          <w:rFonts w:ascii="Times New Roman" w:hAnsi="Times New Roman" w:cs="Times New Roman"/>
          <w:sz w:val="28"/>
          <w:szCs w:val="28"/>
          <w:lang w:val="en-US"/>
        </w:rPr>
        <w:t xml:space="preserve"> was provided to 12 individuals who worked on the admission process as well as to 34 professors and teachers according to their application.</w:t>
      </w:r>
    </w:p>
    <w:p w14:paraId="0DA0578F"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On the occasion of the 31st anniversary of the independence of the Republic of Uzbekistan and Teacher’s and Mentor’s Day on October 1, the university held several events under the slogan “Sports as the Key to Health,” such as the Rector’s Cup mini-football tournaments among professors, teachers, and employees, as well as faculty-level contests titled “Do You Know a Foreign Language?” (Best in </w:t>
      </w:r>
      <w:r w:rsidRPr="00C128AE">
        <w:rPr>
          <w:rFonts w:ascii="Times New Roman" w:hAnsi="Times New Roman" w:cs="Times New Roman"/>
          <w:sz w:val="28"/>
          <w:szCs w:val="28"/>
          <w:lang w:val="en-US"/>
        </w:rPr>
        <w:lastRenderedPageBreak/>
        <w:t>English) with gifts amounting to 7,420,000 UZS being distributed on these occasions.</w:t>
      </w:r>
    </w:p>
    <w:p w14:paraId="5B4BCC29"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On October 21, to mark Uzbek Language Day, the university rector and vice-rectors, along with other representatives, participated in an event held at the Writers’ Alley, for which floral arrangements worth 2,500,000 UZS were presented.</w:t>
      </w:r>
    </w:p>
    <w:p w14:paraId="1A7DD47F"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The university team has continued to provide attention to colleagues facing difficulties such as the loss of a breadwinner or health issues.</w:t>
      </w:r>
    </w:p>
    <w:p w14:paraId="684DDC4F"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To prioritize the well-being of the university team, 68 professors, teachers, and employees were sent to various sanatoriums across the Republic, including </w:t>
      </w:r>
      <w:proofErr w:type="spellStart"/>
      <w:r w:rsidRPr="00C128AE">
        <w:rPr>
          <w:rFonts w:ascii="Times New Roman" w:hAnsi="Times New Roman" w:cs="Times New Roman"/>
          <w:sz w:val="28"/>
          <w:szCs w:val="28"/>
          <w:lang w:val="en-US"/>
        </w:rPr>
        <w:t>Turon</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Chimgan</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Chortok</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Ak</w:t>
      </w:r>
      <w:proofErr w:type="spellEnd"/>
      <w:r w:rsidRPr="00C128AE">
        <w:rPr>
          <w:rFonts w:ascii="Times New Roman" w:hAnsi="Times New Roman" w:cs="Times New Roman"/>
          <w:sz w:val="28"/>
          <w:szCs w:val="28"/>
          <w:lang w:val="en-US"/>
        </w:rPr>
        <w:t xml:space="preserve">-Tosh, </w:t>
      </w:r>
      <w:proofErr w:type="spellStart"/>
      <w:r w:rsidRPr="00C128AE">
        <w:rPr>
          <w:rFonts w:ascii="Times New Roman" w:hAnsi="Times New Roman" w:cs="Times New Roman"/>
          <w:sz w:val="28"/>
          <w:szCs w:val="28"/>
          <w:lang w:val="en-US"/>
        </w:rPr>
        <w:t>Chinobod</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Zomin</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Zarkent</w:t>
      </w:r>
      <w:proofErr w:type="spellEnd"/>
      <w:r w:rsidRPr="00C128AE">
        <w:rPr>
          <w:rFonts w:ascii="Times New Roman" w:hAnsi="Times New Roman" w:cs="Times New Roman"/>
          <w:sz w:val="28"/>
          <w:szCs w:val="28"/>
          <w:lang w:val="en-US"/>
        </w:rPr>
        <w:t>, and Botanika. (The total cost of the travel package was 221,297,000 UZS, of which 45%, equaling 89,568,450 UZS, was paid by the individuals)</w:t>
      </w:r>
    </w:p>
    <w:p w14:paraId="23D25445"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During 2022, for 40 professors, teachers, and employees on their birthdays or jubilees, flowers and souvenirs were purchased and gifted, amounting to a total of 15,566,484 UZS.</w:t>
      </w:r>
    </w:p>
    <w:p w14:paraId="0F17D1DC" w14:textId="52A32A0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Ahead of the New Year celebrations of 2022, tickets worth 232,345,000 UZS were distributed for New Year tree celebrations (63,875,000 UZS) and concerts (168,470,000 UZS) for the children of professors, teachers, and employees. Faculty trade union heads handled the ticket distribution.</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 xml:space="preserve">To support the development of domestic tourism in the Republic of Uzbekistan, 5 professors, teachers, and employees from the university were provided a free train trip to Khiva City from August 9 to 11 (including </w:t>
      </w:r>
      <w:proofErr w:type="spellStart"/>
      <w:r w:rsidRPr="00C128AE">
        <w:rPr>
          <w:rFonts w:ascii="Times New Roman" w:hAnsi="Times New Roman" w:cs="Times New Roman"/>
          <w:sz w:val="28"/>
          <w:szCs w:val="28"/>
          <w:lang w:val="en-US"/>
        </w:rPr>
        <w:t>Fotima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Azizova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Nodira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Kadirova</w:t>
      </w:r>
      <w:proofErr w:type="spellEnd"/>
      <w:r w:rsidRPr="00C128AE">
        <w:rPr>
          <w:rFonts w:ascii="Times New Roman" w:hAnsi="Times New Roman" w:cs="Times New Roman"/>
          <w:sz w:val="28"/>
          <w:szCs w:val="28"/>
          <w:lang w:val="en-US"/>
        </w:rPr>
        <w:t xml:space="preserve">, Farida </w:t>
      </w:r>
      <w:proofErr w:type="spellStart"/>
      <w:r w:rsidRPr="00C128AE">
        <w:rPr>
          <w:rFonts w:ascii="Times New Roman" w:hAnsi="Times New Roman" w:cs="Times New Roman"/>
          <w:sz w:val="28"/>
          <w:szCs w:val="28"/>
          <w:lang w:val="en-US"/>
        </w:rPr>
        <w:t>Aripova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Dildora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Abdukarimova</w:t>
      </w:r>
      <w:proofErr w:type="spellEnd"/>
      <w:r w:rsidRPr="00C128AE">
        <w:rPr>
          <w:rFonts w:ascii="Times New Roman" w:hAnsi="Times New Roman" w:cs="Times New Roman"/>
          <w:sz w:val="28"/>
          <w:szCs w:val="28"/>
          <w:lang w:val="en-US"/>
        </w:rPr>
        <w:t xml:space="preserve">, and </w:t>
      </w:r>
      <w:proofErr w:type="spellStart"/>
      <w:r w:rsidRPr="00C128AE">
        <w:rPr>
          <w:rFonts w:ascii="Times New Roman" w:hAnsi="Times New Roman" w:cs="Times New Roman"/>
          <w:sz w:val="28"/>
          <w:szCs w:val="28"/>
          <w:lang w:val="en-US"/>
        </w:rPr>
        <w:t>Nargiza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Nuritdinova</w:t>
      </w:r>
      <w:proofErr w:type="spellEnd"/>
      <w:r w:rsidRPr="00C128AE">
        <w:rPr>
          <w:rFonts w:ascii="Times New Roman" w:hAnsi="Times New Roman" w:cs="Times New Roman"/>
          <w:sz w:val="28"/>
          <w:szCs w:val="28"/>
          <w:lang w:val="en-US"/>
        </w:rPr>
        <w:t>). Additionally, on March 19–20, 80 professors, teachers, and employees were transported to the “</w:t>
      </w:r>
      <w:proofErr w:type="spellStart"/>
      <w:r w:rsidRPr="00C128AE">
        <w:rPr>
          <w:rFonts w:ascii="Times New Roman" w:hAnsi="Times New Roman" w:cs="Times New Roman"/>
          <w:sz w:val="28"/>
          <w:szCs w:val="28"/>
          <w:lang w:val="en-US"/>
        </w:rPr>
        <w:t>Sumalak</w:t>
      </w:r>
      <w:proofErr w:type="spellEnd"/>
      <w:r w:rsidRPr="00C128AE">
        <w:rPr>
          <w:rFonts w:ascii="Times New Roman" w:hAnsi="Times New Roman" w:cs="Times New Roman"/>
          <w:sz w:val="28"/>
          <w:szCs w:val="28"/>
          <w:lang w:val="en-US"/>
        </w:rPr>
        <w:t xml:space="preserve"> Festival” in the </w:t>
      </w:r>
      <w:proofErr w:type="spellStart"/>
      <w:r w:rsidRPr="00C128AE">
        <w:rPr>
          <w:rFonts w:ascii="Times New Roman" w:hAnsi="Times New Roman" w:cs="Times New Roman"/>
          <w:sz w:val="28"/>
          <w:szCs w:val="28"/>
          <w:lang w:val="en-US"/>
        </w:rPr>
        <w:t>Bustonlik</w:t>
      </w:r>
      <w:proofErr w:type="spellEnd"/>
      <w:r w:rsidRPr="00C128AE">
        <w:rPr>
          <w:rFonts w:ascii="Times New Roman" w:hAnsi="Times New Roman" w:cs="Times New Roman"/>
          <w:sz w:val="28"/>
          <w:szCs w:val="28"/>
          <w:lang w:val="en-US"/>
        </w:rPr>
        <w:t xml:space="preserve"> District on two buses over two days (costing 44,000,000 UZS).</w:t>
      </w:r>
    </w:p>
    <w:p w14:paraId="22EC9202"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A total of 1,970,800 UZS was allocated for the trade union newspapers “</w:t>
      </w:r>
      <w:proofErr w:type="spellStart"/>
      <w:r w:rsidRPr="00C128AE">
        <w:rPr>
          <w:rFonts w:ascii="Times New Roman" w:hAnsi="Times New Roman" w:cs="Times New Roman"/>
          <w:sz w:val="28"/>
          <w:szCs w:val="28"/>
          <w:lang w:val="en-US"/>
        </w:rPr>
        <w:t>Ishonch</w:t>
      </w:r>
      <w:proofErr w:type="spellEnd"/>
      <w:r w:rsidRPr="00C128AE">
        <w:rPr>
          <w:rFonts w:ascii="Times New Roman" w:hAnsi="Times New Roman" w:cs="Times New Roman"/>
          <w:sz w:val="28"/>
          <w:szCs w:val="28"/>
          <w:lang w:val="en-US"/>
        </w:rPr>
        <w:t>” and “</w:t>
      </w:r>
      <w:proofErr w:type="spellStart"/>
      <w:r w:rsidRPr="00C128AE">
        <w:rPr>
          <w:rFonts w:ascii="Times New Roman" w:hAnsi="Times New Roman" w:cs="Times New Roman"/>
          <w:sz w:val="28"/>
          <w:szCs w:val="28"/>
          <w:lang w:val="en-US"/>
        </w:rPr>
        <w:t>Ishonch-Doveriya</w:t>
      </w:r>
      <w:proofErr w:type="spellEnd"/>
      <w:r w:rsidRPr="00C128AE">
        <w:rPr>
          <w:rFonts w:ascii="Times New Roman" w:hAnsi="Times New Roman" w:cs="Times New Roman"/>
          <w:sz w:val="28"/>
          <w:szCs w:val="28"/>
          <w:lang w:val="en-US"/>
        </w:rPr>
        <w:t>,” including announcements and obituaries (benefiting 9 employees and the close relatives of 11 employees).</w:t>
      </w:r>
    </w:p>
    <w:p w14:paraId="71D09C53" w14:textId="2F7AF17B"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To monitor the “sanitary and hygienic condition of the university’s food facilities and the quality of meals,” in accordance with the decision of the Senate Council of the </w:t>
      </w:r>
      <w:proofErr w:type="spellStart"/>
      <w:r w:rsidRPr="00C128AE">
        <w:rPr>
          <w:rFonts w:ascii="Times New Roman" w:hAnsi="Times New Roman" w:cs="Times New Roman"/>
          <w:sz w:val="28"/>
          <w:szCs w:val="28"/>
          <w:lang w:val="en-US"/>
        </w:rPr>
        <w:t>Oliy</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Majlis</w:t>
      </w:r>
      <w:proofErr w:type="spellEnd"/>
      <w:r w:rsidRPr="00C128AE">
        <w:rPr>
          <w:rFonts w:ascii="Times New Roman" w:hAnsi="Times New Roman" w:cs="Times New Roman"/>
          <w:sz w:val="28"/>
          <w:szCs w:val="28"/>
          <w:lang w:val="en-US"/>
        </w:rPr>
        <w:t xml:space="preserve"> of the Republic of Uzbekistan dated December 24, 2019 (Resolution No. KK-650-III),</w:t>
      </w:r>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as well as the order of the Minister of Higher and Secondary Specialized Education dated January 4, 2020 (Order No. 11), and Article 5 of Resolution No. 563 of the Cabinet of Ministers dated September 9, 2021:</w:t>
      </w:r>
    </w:p>
    <w:p w14:paraId="7C7EB15B"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A monitoring group was formed to ensure the organization of affordable and quality food services for students of the Uzbekistan State World Languages </w:t>
      </w:r>
      <w:r w:rsidRPr="00C128AE">
        <w:rPr>
          <w:rFonts w:ascii="Times New Roman" w:hAnsi="Times New Roman" w:cs="Times New Roman"/>
          <w:sz w:val="28"/>
          <w:szCs w:val="28"/>
          <w:lang w:val="en-US"/>
        </w:rPr>
        <w:lastRenderedPageBreak/>
        <w:t>University. The group includes representatives of the wider public, such as university doctors and nurses, retirees, and active students. This group conducts monthly inspections of food outlets.</w:t>
      </w:r>
    </w:p>
    <w:p w14:paraId="3EA91143"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Group composition:</w:t>
      </w:r>
    </w:p>
    <w:p w14:paraId="087726B1" w14:textId="702A3AD2"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Group Leader: D.R. </w:t>
      </w:r>
      <w:proofErr w:type="spellStart"/>
      <w:r w:rsidRPr="00C128AE">
        <w:rPr>
          <w:rFonts w:ascii="Times New Roman" w:hAnsi="Times New Roman" w:cs="Times New Roman"/>
          <w:sz w:val="28"/>
          <w:szCs w:val="28"/>
          <w:lang w:val="en-US"/>
        </w:rPr>
        <w:t>Matyakubov</w:t>
      </w:r>
      <w:proofErr w:type="spellEnd"/>
      <w:r>
        <w:rPr>
          <w:rFonts w:ascii="Times New Roman" w:hAnsi="Times New Roman" w:cs="Times New Roman"/>
          <w:sz w:val="28"/>
          <w:szCs w:val="28"/>
          <w:lang w:val="en-US"/>
        </w:rPr>
        <w:t xml:space="preserve"> </w:t>
      </w:r>
      <w:r w:rsidRPr="00C128AE">
        <w:rPr>
          <w:rFonts w:ascii="Times New Roman" w:hAnsi="Times New Roman" w:cs="Times New Roman"/>
          <w:sz w:val="28"/>
          <w:szCs w:val="28"/>
          <w:lang w:val="en-US"/>
        </w:rPr>
        <w:t xml:space="preserve">Members: T.J. </w:t>
      </w:r>
      <w:proofErr w:type="spellStart"/>
      <w:r w:rsidRPr="00C128AE">
        <w:rPr>
          <w:rFonts w:ascii="Times New Roman" w:hAnsi="Times New Roman" w:cs="Times New Roman"/>
          <w:sz w:val="28"/>
          <w:szCs w:val="28"/>
          <w:lang w:val="en-US"/>
        </w:rPr>
        <w:t>Oltiyev</w:t>
      </w:r>
      <w:proofErr w:type="spellEnd"/>
      <w:r w:rsidRPr="00C128AE">
        <w:rPr>
          <w:rFonts w:ascii="Times New Roman" w:hAnsi="Times New Roman" w:cs="Times New Roman"/>
          <w:sz w:val="28"/>
          <w:szCs w:val="28"/>
          <w:lang w:val="en-US"/>
        </w:rPr>
        <w:t xml:space="preserve">, J.I. </w:t>
      </w:r>
      <w:proofErr w:type="spellStart"/>
      <w:r w:rsidRPr="00C128AE">
        <w:rPr>
          <w:rFonts w:ascii="Times New Roman" w:hAnsi="Times New Roman" w:cs="Times New Roman"/>
          <w:sz w:val="28"/>
          <w:szCs w:val="28"/>
          <w:lang w:val="en-US"/>
        </w:rPr>
        <w:t>Matyakubov</w:t>
      </w:r>
      <w:proofErr w:type="spellEnd"/>
      <w:r w:rsidRPr="00C128AE">
        <w:rPr>
          <w:rFonts w:ascii="Times New Roman" w:hAnsi="Times New Roman" w:cs="Times New Roman"/>
          <w:sz w:val="28"/>
          <w:szCs w:val="28"/>
          <w:lang w:val="en-US"/>
        </w:rPr>
        <w:t xml:space="preserve">, Doctor </w:t>
      </w:r>
      <w:proofErr w:type="spellStart"/>
      <w:r w:rsidRPr="00C128AE">
        <w:rPr>
          <w:rFonts w:ascii="Times New Roman" w:hAnsi="Times New Roman" w:cs="Times New Roman"/>
          <w:sz w:val="28"/>
          <w:szCs w:val="28"/>
          <w:lang w:val="en-US"/>
        </w:rPr>
        <w:t>Kamola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Solikhova</w:t>
      </w:r>
      <w:proofErr w:type="spellEnd"/>
      <w:r w:rsidRPr="00C128AE">
        <w:rPr>
          <w:rFonts w:ascii="Times New Roman" w:hAnsi="Times New Roman" w:cs="Times New Roman"/>
          <w:sz w:val="28"/>
          <w:szCs w:val="28"/>
          <w:lang w:val="en-US"/>
        </w:rPr>
        <w:t xml:space="preserve">, Nurse </w:t>
      </w:r>
      <w:proofErr w:type="spellStart"/>
      <w:r w:rsidRPr="00C128AE">
        <w:rPr>
          <w:rFonts w:ascii="Times New Roman" w:hAnsi="Times New Roman" w:cs="Times New Roman"/>
          <w:sz w:val="28"/>
          <w:szCs w:val="28"/>
          <w:lang w:val="en-US"/>
        </w:rPr>
        <w:t>Mukhayo</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Mirzaakhmedova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Zilola</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Azimbaeva</w:t>
      </w:r>
      <w:proofErr w:type="spellEnd"/>
      <w:r w:rsidRPr="00C128AE">
        <w:rPr>
          <w:rFonts w:ascii="Times New Roman" w:hAnsi="Times New Roman" w:cs="Times New Roman"/>
          <w:sz w:val="28"/>
          <w:szCs w:val="28"/>
          <w:lang w:val="en-US"/>
        </w:rPr>
        <w:t xml:space="preserve">, Students </w:t>
      </w:r>
      <w:proofErr w:type="spellStart"/>
      <w:r w:rsidRPr="00C128AE">
        <w:rPr>
          <w:rFonts w:ascii="Times New Roman" w:hAnsi="Times New Roman" w:cs="Times New Roman"/>
          <w:sz w:val="28"/>
          <w:szCs w:val="28"/>
          <w:lang w:val="en-US"/>
        </w:rPr>
        <w:t>Ikramov</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Javokhir</w:t>
      </w:r>
      <w:proofErr w:type="spellEnd"/>
      <w:r w:rsidRPr="00C128AE">
        <w:rPr>
          <w:rFonts w:ascii="Times New Roman" w:hAnsi="Times New Roman" w:cs="Times New Roman"/>
          <w:sz w:val="28"/>
          <w:szCs w:val="28"/>
          <w:lang w:val="en-US"/>
        </w:rPr>
        <w:t xml:space="preserve">, and </w:t>
      </w:r>
      <w:proofErr w:type="spellStart"/>
      <w:r w:rsidRPr="00C128AE">
        <w:rPr>
          <w:rFonts w:ascii="Times New Roman" w:hAnsi="Times New Roman" w:cs="Times New Roman"/>
          <w:sz w:val="28"/>
          <w:szCs w:val="28"/>
          <w:lang w:val="en-US"/>
        </w:rPr>
        <w:t>Umaraliev</w:t>
      </w:r>
      <w:proofErr w:type="spellEnd"/>
      <w:r w:rsidRPr="00C128AE">
        <w:rPr>
          <w:rFonts w:ascii="Times New Roman" w:hAnsi="Times New Roman" w:cs="Times New Roman"/>
          <w:sz w:val="28"/>
          <w:szCs w:val="28"/>
          <w:lang w:val="en-US"/>
        </w:rPr>
        <w:t xml:space="preserve"> </w:t>
      </w:r>
      <w:proofErr w:type="spellStart"/>
      <w:r w:rsidRPr="00C128AE">
        <w:rPr>
          <w:rFonts w:ascii="Times New Roman" w:hAnsi="Times New Roman" w:cs="Times New Roman"/>
          <w:sz w:val="28"/>
          <w:szCs w:val="28"/>
          <w:lang w:val="en-US"/>
        </w:rPr>
        <w:t>Mukhammadyusuf</w:t>
      </w:r>
      <w:proofErr w:type="spellEnd"/>
      <w:r w:rsidRPr="00C128AE">
        <w:rPr>
          <w:rFonts w:ascii="Times New Roman" w:hAnsi="Times New Roman" w:cs="Times New Roman"/>
          <w:sz w:val="28"/>
          <w:szCs w:val="28"/>
          <w:lang w:val="en-US"/>
        </w:rPr>
        <w:t>.</w:t>
      </w:r>
    </w:p>
    <w:p w14:paraId="434CDA04"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Reports are presented twice a year at the university’s Scientific Council, where relevant decisions are made and proposals for improvements are submitted.</w:t>
      </w:r>
    </w:p>
    <w:p w14:paraId="76549568"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Additionally, trade union committee members elected from each faculty continuously monitor food facilities within their respective faculties.</w:t>
      </w:r>
    </w:p>
    <w:p w14:paraId="33F80317"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 xml:space="preserve">The Collective Agreement of the University for 2021-2023, as approved by the Council of Education and Science of Uzbekistan, was drafted with input from the university lawyer, head of personnel, deputy rector for economic affairs, chief accountant, and staff representatives (T.J. </w:t>
      </w:r>
      <w:proofErr w:type="spellStart"/>
      <w:r w:rsidRPr="00C128AE">
        <w:rPr>
          <w:rFonts w:ascii="Times New Roman" w:hAnsi="Times New Roman" w:cs="Times New Roman"/>
          <w:sz w:val="28"/>
          <w:szCs w:val="28"/>
          <w:lang w:val="en-US"/>
        </w:rPr>
        <w:t>Oltiyev</w:t>
      </w:r>
      <w:proofErr w:type="spellEnd"/>
      <w:r w:rsidRPr="00C128AE">
        <w:rPr>
          <w:rFonts w:ascii="Times New Roman" w:hAnsi="Times New Roman" w:cs="Times New Roman"/>
          <w:sz w:val="28"/>
          <w:szCs w:val="28"/>
          <w:lang w:val="en-US"/>
        </w:rPr>
        <w:t xml:space="preserve">, Z.B. </w:t>
      </w:r>
      <w:proofErr w:type="spellStart"/>
      <w:r w:rsidRPr="00C128AE">
        <w:rPr>
          <w:rFonts w:ascii="Times New Roman" w:hAnsi="Times New Roman" w:cs="Times New Roman"/>
          <w:sz w:val="28"/>
          <w:szCs w:val="28"/>
          <w:lang w:val="en-US"/>
        </w:rPr>
        <w:t>Khasanov</w:t>
      </w:r>
      <w:proofErr w:type="spellEnd"/>
      <w:r w:rsidRPr="00C128AE">
        <w:rPr>
          <w:rFonts w:ascii="Times New Roman" w:hAnsi="Times New Roman" w:cs="Times New Roman"/>
          <w:sz w:val="28"/>
          <w:szCs w:val="28"/>
          <w:lang w:val="en-US"/>
        </w:rPr>
        <w:t xml:space="preserve">, J.I. </w:t>
      </w:r>
      <w:proofErr w:type="spellStart"/>
      <w:r w:rsidRPr="00C128AE">
        <w:rPr>
          <w:rFonts w:ascii="Times New Roman" w:hAnsi="Times New Roman" w:cs="Times New Roman"/>
          <w:sz w:val="28"/>
          <w:szCs w:val="28"/>
          <w:lang w:val="en-US"/>
        </w:rPr>
        <w:t>Matyakubov</w:t>
      </w:r>
      <w:proofErr w:type="spellEnd"/>
      <w:r w:rsidRPr="00C128AE">
        <w:rPr>
          <w:rFonts w:ascii="Times New Roman" w:hAnsi="Times New Roman" w:cs="Times New Roman"/>
          <w:sz w:val="28"/>
          <w:szCs w:val="28"/>
          <w:lang w:val="en-US"/>
        </w:rPr>
        <w:t xml:space="preserve">, A.R. </w:t>
      </w:r>
      <w:proofErr w:type="spellStart"/>
      <w:r w:rsidRPr="00C128AE">
        <w:rPr>
          <w:rFonts w:ascii="Times New Roman" w:hAnsi="Times New Roman" w:cs="Times New Roman"/>
          <w:sz w:val="28"/>
          <w:szCs w:val="28"/>
          <w:lang w:val="en-US"/>
        </w:rPr>
        <w:t>Artikov</w:t>
      </w:r>
      <w:proofErr w:type="spellEnd"/>
      <w:r w:rsidRPr="00C128AE">
        <w:rPr>
          <w:rFonts w:ascii="Times New Roman" w:hAnsi="Times New Roman" w:cs="Times New Roman"/>
          <w:sz w:val="28"/>
          <w:szCs w:val="28"/>
          <w:lang w:val="en-US"/>
        </w:rPr>
        <w:t xml:space="preserve">, and K.M. </w:t>
      </w:r>
      <w:proofErr w:type="spellStart"/>
      <w:r w:rsidRPr="00C128AE">
        <w:rPr>
          <w:rFonts w:ascii="Times New Roman" w:hAnsi="Times New Roman" w:cs="Times New Roman"/>
          <w:sz w:val="28"/>
          <w:szCs w:val="28"/>
          <w:lang w:val="en-US"/>
        </w:rPr>
        <w:t>Khazratova</w:t>
      </w:r>
      <w:proofErr w:type="spellEnd"/>
      <w:r w:rsidRPr="00C128AE">
        <w:rPr>
          <w:rFonts w:ascii="Times New Roman" w:hAnsi="Times New Roman" w:cs="Times New Roman"/>
          <w:sz w:val="28"/>
          <w:szCs w:val="28"/>
          <w:lang w:val="en-US"/>
        </w:rPr>
        <w:t xml:space="preserve">). It was reviewed by an expert group consisting of 10 members, led by the Head of the Expertise Division of the Council of Education and Science, R.M. </w:t>
      </w:r>
      <w:proofErr w:type="spellStart"/>
      <w:r w:rsidRPr="00C128AE">
        <w:rPr>
          <w:rFonts w:ascii="Times New Roman" w:hAnsi="Times New Roman" w:cs="Times New Roman"/>
          <w:sz w:val="28"/>
          <w:szCs w:val="28"/>
          <w:lang w:val="en-US"/>
        </w:rPr>
        <w:t>Bedilov</w:t>
      </w:r>
      <w:proofErr w:type="spellEnd"/>
      <w:r w:rsidRPr="00C128AE">
        <w:rPr>
          <w:rFonts w:ascii="Times New Roman" w:hAnsi="Times New Roman" w:cs="Times New Roman"/>
          <w:sz w:val="28"/>
          <w:szCs w:val="28"/>
          <w:lang w:val="en-US"/>
        </w:rPr>
        <w:t>. After both sides provided input, the new 2021-2023 Collective Agreement was finalized and approved in March 2021.</w:t>
      </w:r>
    </w:p>
    <w:p w14:paraId="4C9B62D2" w14:textId="77777777" w:rsidR="00C128AE" w:rsidRPr="00C128AE" w:rsidRDefault="00C128AE" w:rsidP="00C128AE">
      <w:pPr>
        <w:jc w:val="both"/>
        <w:rPr>
          <w:rFonts w:ascii="Times New Roman" w:hAnsi="Times New Roman" w:cs="Times New Roman"/>
          <w:sz w:val="28"/>
          <w:szCs w:val="28"/>
          <w:lang w:val="en-US"/>
        </w:rPr>
      </w:pPr>
    </w:p>
    <w:p w14:paraId="002AE77D" w14:textId="77777777" w:rsidR="00C128AE" w:rsidRPr="00C128AE" w:rsidRDefault="00C128AE" w:rsidP="00C128AE">
      <w:pPr>
        <w:jc w:val="both"/>
        <w:rPr>
          <w:rFonts w:ascii="Times New Roman" w:hAnsi="Times New Roman" w:cs="Times New Roman"/>
          <w:sz w:val="28"/>
          <w:szCs w:val="28"/>
          <w:lang w:val="en-US"/>
        </w:rPr>
      </w:pPr>
      <w:r w:rsidRPr="00C128AE">
        <w:rPr>
          <w:rFonts w:ascii="Times New Roman" w:hAnsi="Times New Roman" w:cs="Times New Roman"/>
          <w:sz w:val="28"/>
          <w:szCs w:val="28"/>
          <w:lang w:val="en-US"/>
        </w:rPr>
        <w:t>The Uzbekistan State World Languages University Trade Union operates under the slogans “Serving Humanity is the Highest Bliss,” “The Stronger the Trade Union, the Safer the Workplace,” and “Satisfying People – Inspiring Confidence for the Future.”</w:t>
      </w:r>
    </w:p>
    <w:p w14:paraId="08FF47AF" w14:textId="77777777" w:rsidR="00C128AE" w:rsidRPr="00C128AE" w:rsidRDefault="00C128AE" w:rsidP="00C128AE">
      <w:pPr>
        <w:jc w:val="both"/>
        <w:rPr>
          <w:rFonts w:ascii="Times New Roman" w:hAnsi="Times New Roman" w:cs="Times New Roman"/>
          <w:sz w:val="28"/>
          <w:szCs w:val="28"/>
          <w:lang w:val="en-US"/>
        </w:rPr>
      </w:pPr>
      <w:bookmarkStart w:id="0" w:name="_GoBack"/>
      <w:bookmarkEnd w:id="0"/>
    </w:p>
    <w:p w14:paraId="71C78689" w14:textId="77777777" w:rsidR="00CE7B5C" w:rsidRPr="00CE7B5C" w:rsidRDefault="00C128AE" w:rsidP="00C128AE">
      <w:pPr>
        <w:jc w:val="both"/>
        <w:rPr>
          <w:rFonts w:ascii="Times New Roman" w:hAnsi="Times New Roman" w:cs="Times New Roman"/>
          <w:b/>
          <w:sz w:val="28"/>
          <w:szCs w:val="28"/>
          <w:lang w:val="en-US"/>
        </w:rPr>
      </w:pPr>
      <w:r w:rsidRPr="00CE7B5C">
        <w:rPr>
          <w:rFonts w:ascii="Times New Roman" w:hAnsi="Times New Roman" w:cs="Times New Roman"/>
          <w:b/>
          <w:sz w:val="28"/>
          <w:szCs w:val="28"/>
          <w:lang w:val="en-US"/>
        </w:rPr>
        <w:t xml:space="preserve">Chairman of the </w:t>
      </w:r>
      <w:proofErr w:type="spellStart"/>
      <w:r w:rsidRPr="00CE7B5C">
        <w:rPr>
          <w:rFonts w:ascii="Times New Roman" w:hAnsi="Times New Roman" w:cs="Times New Roman"/>
          <w:b/>
          <w:sz w:val="28"/>
          <w:szCs w:val="28"/>
          <w:lang w:val="en-US"/>
        </w:rPr>
        <w:t>UzSWLU</w:t>
      </w:r>
      <w:proofErr w:type="spellEnd"/>
      <w:r w:rsidRPr="00CE7B5C">
        <w:rPr>
          <w:rFonts w:ascii="Times New Roman" w:hAnsi="Times New Roman" w:cs="Times New Roman"/>
          <w:b/>
          <w:sz w:val="28"/>
          <w:szCs w:val="28"/>
          <w:lang w:val="en-US"/>
        </w:rPr>
        <w:t xml:space="preserve"> </w:t>
      </w:r>
    </w:p>
    <w:p w14:paraId="2668EDC8" w14:textId="1091A939" w:rsidR="00C128AE" w:rsidRPr="00CE7B5C" w:rsidRDefault="00C128AE" w:rsidP="00C128AE">
      <w:pPr>
        <w:jc w:val="both"/>
        <w:rPr>
          <w:rFonts w:ascii="Times New Roman" w:hAnsi="Times New Roman" w:cs="Times New Roman"/>
          <w:b/>
          <w:sz w:val="28"/>
          <w:szCs w:val="28"/>
          <w:lang w:val="en-US"/>
        </w:rPr>
      </w:pPr>
      <w:r w:rsidRPr="00CE7B5C">
        <w:rPr>
          <w:rFonts w:ascii="Times New Roman" w:hAnsi="Times New Roman" w:cs="Times New Roman"/>
          <w:b/>
          <w:sz w:val="28"/>
          <w:szCs w:val="28"/>
          <w:lang w:val="en-US"/>
        </w:rPr>
        <w:t>Trade Union Committee,</w:t>
      </w:r>
      <w:r w:rsidR="00CE7B5C" w:rsidRPr="00CE7B5C">
        <w:rPr>
          <w:rFonts w:ascii="Times New Roman" w:hAnsi="Times New Roman" w:cs="Times New Roman"/>
          <w:b/>
          <w:sz w:val="28"/>
          <w:szCs w:val="28"/>
          <w:lang w:val="en-US"/>
        </w:rPr>
        <w:t xml:space="preserve">                              </w:t>
      </w:r>
      <w:r w:rsidRPr="00CE7B5C">
        <w:rPr>
          <w:rFonts w:ascii="Times New Roman" w:hAnsi="Times New Roman" w:cs="Times New Roman"/>
          <w:b/>
          <w:sz w:val="28"/>
          <w:szCs w:val="28"/>
          <w:lang w:val="en-US"/>
        </w:rPr>
        <w:t xml:space="preserve">D.R. </w:t>
      </w:r>
      <w:proofErr w:type="spellStart"/>
      <w:r w:rsidRPr="00CE7B5C">
        <w:rPr>
          <w:rFonts w:ascii="Times New Roman" w:hAnsi="Times New Roman" w:cs="Times New Roman"/>
          <w:b/>
          <w:sz w:val="28"/>
          <w:szCs w:val="28"/>
          <w:lang w:val="en-US"/>
        </w:rPr>
        <w:t>Matyakubov</w:t>
      </w:r>
      <w:proofErr w:type="spellEnd"/>
    </w:p>
    <w:sectPr w:rsidR="00C128AE" w:rsidRPr="00CE7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06"/>
    <w:rsid w:val="00B97B91"/>
    <w:rsid w:val="00C128AE"/>
    <w:rsid w:val="00CE7B5C"/>
    <w:rsid w:val="00E1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fpb</cp:lastModifiedBy>
  <cp:revision>4</cp:revision>
  <dcterms:created xsi:type="dcterms:W3CDTF">2024-12-26T02:24:00Z</dcterms:created>
  <dcterms:modified xsi:type="dcterms:W3CDTF">2024-12-28T04:49:00Z</dcterms:modified>
</cp:coreProperties>
</file>