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FBC2" w14:textId="77777777" w:rsidR="001C5CFB" w:rsidRDefault="001C5CFB" w:rsidP="001C5C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proofErr w:type="gram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O‘</w:t>
      </w:r>
      <w:proofErr w:type="gram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zbekiston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davlat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tillari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universiteti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Yoshlar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ittifoqi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Boshlang‘ich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tashkiloti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tomonidan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“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Yoshlar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oyligi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”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doirasida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tashkil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etilgan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Shaxmat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musobaqasi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to‘g‘risida</w:t>
      </w:r>
      <w:proofErr w:type="spellEnd"/>
    </w:p>
    <w:p w14:paraId="47758113" w14:textId="7101C8DF" w:rsidR="001C5CFB" w:rsidRPr="001C5CFB" w:rsidRDefault="001C5CFB" w:rsidP="001C5C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1C5CFB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Bayonnoma</w:t>
      </w:r>
      <w:proofErr w:type="spellEnd"/>
    </w:p>
    <w:p w14:paraId="01E58508" w14:textId="4F6856C3" w:rsidR="001C5CFB" w:rsidRPr="001C5CFB" w:rsidRDefault="001C5CFB" w:rsidP="001C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Toshkent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Shahar                                                                             </w:t>
      </w:r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2025-yil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mart</w:t>
      </w:r>
    </w:p>
    <w:p w14:paraId="5D2D3030" w14:textId="70D557E8" w:rsidR="001C5CFB" w:rsidRPr="001C5CFB" w:rsidRDefault="001C5CFB" w:rsidP="001C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Qatnashdilar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yetakchisi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ittifoqi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kengashi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koordinatorlari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shaxmat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mutaxassislari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299E88B1" w14:textId="77777777" w:rsidR="001C5CFB" w:rsidRPr="001C5CFB" w:rsidRDefault="001C5CFB" w:rsidP="001C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Eshitildi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“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oyligi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sport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haftaligi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Shaxmat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musobaqasi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etildi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41EEC452" w14:textId="660BDA21" w:rsidR="001C5CFB" w:rsidRPr="001C5CFB" w:rsidRDefault="001C5CFB" w:rsidP="001C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Kun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tartibi</w:t>
      </w:r>
      <w:proofErr w:type="spellEnd"/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zbekiston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jahon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tillari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ittifoqi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Boshlang‘ich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tashkiloti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2025-yil 25-fevraldan 25-martga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qadar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miqyosida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oyligi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deb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e’lon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qilindi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oylik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yoshlarning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salohiyatini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sportga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</w:t>
      </w:r>
      <w:proofErr w:type="gram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lgan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qiziqishni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kuchaytirish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mantiqiy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fikrlash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tezkor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qarorlar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qabul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qobiliyatlarini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“Sport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haftaligi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etildi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FEE4558" w14:textId="4E101031" w:rsidR="001C5CFB" w:rsidRPr="001C5CFB" w:rsidRDefault="001C5CFB" w:rsidP="001C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D61AFB" wp14:editId="46CE40F3">
            <wp:simplePos x="0" y="0"/>
            <wp:positionH relativeFrom="margin">
              <wp:align>left</wp:align>
            </wp:positionH>
            <wp:positionV relativeFrom="paragraph">
              <wp:posOffset>1123315</wp:posOffset>
            </wp:positionV>
            <wp:extent cx="3171190" cy="23787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Mazkur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haftalik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ittifoqi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miqyosida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Shaxmat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musobaqasi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tkazildi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yoshlarning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sport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salohiyatini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strategik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fikrlashni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rtasida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do‘stona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raqobat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muhitini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yaratish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etildi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Musobaqaning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shaxmat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ynashga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jalb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mantiqiy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strategik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qarorlar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qabul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malakani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1C5CFB">
        <w:rPr>
          <w:noProof/>
          <w:lang w:val="en-US"/>
        </w:rPr>
        <w:t xml:space="preserve"> </w:t>
      </w:r>
    </w:p>
    <w:p w14:paraId="72E72CB6" w14:textId="3509A51D" w:rsidR="001C5CFB" w:rsidRPr="001C5CFB" w:rsidRDefault="001C5CFB" w:rsidP="001C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Islomova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ochib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berildi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nizomi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tanishtirildi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U </w:t>
      </w:r>
      <w:proofErr w:type="spellStart"/>
      <w:proofErr w:type="gram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nutqida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shaxmatning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sport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aqliy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salohiyatni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rivojlantirishdagi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ahamiyatini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ta’kidlab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bunday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musobaqalarning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o‘tkazilishi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zarurligini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aytib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o‘tdi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tashqari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chempioni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shaxmatchilarni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qatnashchilarga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adolatli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do‘stona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raqobat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ruhida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etishlarini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tavsiya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etdi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29AB4A1D" w14:textId="41AD113F" w:rsidR="001C5CFB" w:rsidRPr="001C5CFB" w:rsidRDefault="001C5CFB" w:rsidP="001C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Musobaqada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shtirokchilar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bilimlarini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tezkor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fikrlash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to‘g‘ri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qaror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qabul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qobiliyatlarini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sinovdan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o‘tkazishdi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AD3474" w:rsidRPr="00AD3474">
        <w:rPr>
          <w:noProof/>
          <w:lang w:val="en-US"/>
        </w:rPr>
        <w:t xml:space="preserve"> </w:t>
      </w:r>
    </w:p>
    <w:p w14:paraId="2B470816" w14:textId="73F6E082" w:rsidR="001C5CFB" w:rsidRPr="001C5CFB" w:rsidRDefault="00AD3474" w:rsidP="001C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C83EEF" wp14:editId="610FD98E">
            <wp:simplePos x="0" y="0"/>
            <wp:positionH relativeFrom="margin">
              <wp:align>left</wp:align>
            </wp:positionH>
            <wp:positionV relativeFrom="paragraph">
              <wp:posOffset>331470</wp:posOffset>
            </wp:positionV>
            <wp:extent cx="2616200" cy="19621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16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C5CFB"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Yakuniy</w:t>
      </w:r>
      <w:proofErr w:type="spellEnd"/>
      <w:r w:rsidR="001C5CFB"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natijalar</w:t>
      </w:r>
      <w:proofErr w:type="spellEnd"/>
      <w:r w:rsidR="001C5CFB"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natijalariga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</w:t>
      </w:r>
      <w:proofErr w:type="gram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quyidagi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jamoalar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individual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g‘oliblikni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qo‘lga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kiritdi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273FBCFF" w14:textId="793D6A72" w:rsidR="00AD3474" w:rsidRPr="00AD3474" w:rsidRDefault="001C5CFB" w:rsidP="00AD3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1-</w:t>
      </w:r>
      <w:proofErr w:type="gram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rin —</w:t>
      </w:r>
      <w:proofErr w:type="spellStart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Oblaqulova</w:t>
      </w:r>
      <w:proofErr w:type="spellEnd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Ozodaxon</w:t>
      </w:r>
      <w:proofErr w:type="spellEnd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Kechki</w:t>
      </w:r>
      <w:proofErr w:type="spellEnd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sirtqi</w:t>
      </w:r>
      <w:proofErr w:type="spellEnd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ta’lim</w:t>
      </w:r>
      <w:proofErr w:type="spellEnd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fakulteti</w:t>
      </w:r>
      <w:proofErr w:type="spellEnd"/>
      <w:r w:rsidR="00AD3474"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14:paraId="53424552" w14:textId="08D2EF5C" w:rsidR="00AD3474" w:rsidRPr="00AD3474" w:rsidRDefault="00AD3474" w:rsidP="00AD3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Segoe UI Emoji" w:eastAsia="Times New Roman" w:hAnsi="Segoe UI Emoji" w:cs="Segoe UI Emoji"/>
          <w:sz w:val="28"/>
          <w:szCs w:val="28"/>
          <w:lang w:val="en-US" w:eastAsia="ru-RU"/>
        </w:rPr>
        <w:t>2</w:t>
      </w:r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-oʻrin — </w:t>
      </w:r>
      <w:proofErr w:type="spellStart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Qurbonov</w:t>
      </w:r>
      <w:proofErr w:type="spellEnd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Akobir</w:t>
      </w:r>
      <w:proofErr w:type="spellEnd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Ingliz</w:t>
      </w:r>
      <w:proofErr w:type="spellEnd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tili</w:t>
      </w:r>
      <w:proofErr w:type="spellEnd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uchinchi</w:t>
      </w:r>
      <w:proofErr w:type="spellEnd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fakulteti</w:t>
      </w:r>
      <w:proofErr w:type="spellEnd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14:paraId="3932962E" w14:textId="60B6A1D7" w:rsidR="001C5CFB" w:rsidRPr="001C5CFB" w:rsidRDefault="00AD3474" w:rsidP="00AD3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Segoe UI Emoji" w:eastAsia="Times New Roman" w:hAnsi="Segoe UI Emoji" w:cs="Segoe UI Emoji"/>
          <w:sz w:val="28"/>
          <w:szCs w:val="28"/>
          <w:lang w:val="en-US" w:eastAsia="ru-RU"/>
        </w:rPr>
        <w:t>3</w:t>
      </w:r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-oʻrin — </w:t>
      </w:r>
      <w:proofErr w:type="spellStart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Amirqulov</w:t>
      </w:r>
      <w:proofErr w:type="spellEnd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Ulugʻmurod</w:t>
      </w:r>
      <w:proofErr w:type="spellEnd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Ingliz</w:t>
      </w:r>
      <w:proofErr w:type="spellEnd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filologiyasi</w:t>
      </w:r>
      <w:proofErr w:type="spellEnd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fakulteti</w:t>
      </w:r>
      <w:proofErr w:type="spellEnd"/>
      <w:proofErr w:type="gramStart"/>
      <w:r w:rsidRPr="00AD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</w:t>
      </w:r>
      <w:proofErr w:type="spellStart"/>
      <w:proofErr w:type="gram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proofErr w:type="gram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‘olib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jamoalar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individual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rahbariyati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faxriy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yorliqlar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taqdirlandilar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1-</w:t>
      </w:r>
      <w:proofErr w:type="gram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rinni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egallagan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shaxslar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stipendiyaning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baravarida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2-o‘rin 2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baravarida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3-o‘rin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baravarida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taqdirlanadi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davomida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natijalarni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qayd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etgan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universitetning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shaxmat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jamoasiga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saralandi</w:t>
      </w:r>
      <w:proofErr w:type="spellEnd"/>
      <w:r w:rsidR="001C5CFB"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AD3474">
        <w:rPr>
          <w:noProof/>
          <w:lang w:val="en-US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C3008D" wp14:editId="4CE00B18">
            <wp:simplePos x="0" y="0"/>
            <wp:positionH relativeFrom="column">
              <wp:posOffset>-3810</wp:posOffset>
            </wp:positionH>
            <wp:positionV relativeFrom="paragraph">
              <wp:posOffset>1021715</wp:posOffset>
            </wp:positionV>
            <wp:extent cx="2603500" cy="1952625"/>
            <wp:effectExtent l="0" t="0" r="635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84038" w14:textId="77777777" w:rsidR="001C5CFB" w:rsidRPr="001C5CFB" w:rsidRDefault="001C5CFB" w:rsidP="001C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</w:t>
      </w:r>
      <w:proofErr w:type="gram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stona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almashish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hamkorlik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ruhida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bahs-munozaralar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kechdi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Tadbir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yakunida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taassurotlari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o‘rtoqlashib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bunday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musobaqalarni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muntazam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ularning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mavzu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kengaytirish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bo‘yicha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takliflarini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bildirdilar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B849890" w14:textId="77777777" w:rsidR="001C5CFB" w:rsidRPr="001C5CFB" w:rsidRDefault="001C5CFB" w:rsidP="001C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QAROR QILINDI:</w:t>
      </w:r>
    </w:p>
    <w:p w14:paraId="78DD7538" w14:textId="77777777" w:rsidR="001C5CFB" w:rsidRPr="001C5CFB" w:rsidRDefault="001C5CFB" w:rsidP="001C5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Kelgusida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universitetda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sport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loyihalarini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kengaytirish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shaxmat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musobaqalarini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muntazam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ravishda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o‘tkazib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borish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talabalarning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mantiqiy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fikrlash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sport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salohiyatini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oshirish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maqsadida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ushbu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musobaqalar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muntazam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tashkil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etilsin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E6EC4A" w14:textId="77777777" w:rsidR="001C5CFB" w:rsidRPr="001C5CFB" w:rsidRDefault="001C5CFB" w:rsidP="001C5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proofErr w:type="gram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oliblikni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qo‘lga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kiritgan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tegishli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miqdorda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pul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mukofotlari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diplom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taqdirlansin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5003B1F7" w14:textId="77777777" w:rsidR="001C5CFB" w:rsidRPr="001C5CFB" w:rsidRDefault="001C5CFB" w:rsidP="001C5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Universitetning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shaxmat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jamoasiga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natijalarni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</w:t>
      </w:r>
      <w:proofErr w:type="gram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rsatgan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talabalardan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yangi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a’zolar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saralansin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ularni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tayyorlash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ettirilsin</w:t>
      </w:r>
      <w:proofErr w:type="spellEnd"/>
      <w:r w:rsidRPr="001C5C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8CF3DD4" w14:textId="1F0A3D29" w:rsidR="001C5CFB" w:rsidRPr="001C5CFB" w:rsidRDefault="001C5CFB" w:rsidP="001C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DA128ED" w14:textId="77777777" w:rsidR="00D447AE" w:rsidRPr="001C5CFB" w:rsidRDefault="00D447A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447AE" w:rsidRPr="001C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11176"/>
    <w:multiLevelType w:val="multilevel"/>
    <w:tmpl w:val="300C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C5"/>
    <w:rsid w:val="001C5CFB"/>
    <w:rsid w:val="00AB03C5"/>
    <w:rsid w:val="00AD3474"/>
    <w:rsid w:val="00D4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8A2E"/>
  <w15:chartTrackingRefBased/>
  <w15:docId w15:val="{AC531982-88B5-421B-9E2A-1A73467C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2025-03-05T10:46:00Z</dcterms:created>
  <dcterms:modified xsi:type="dcterms:W3CDTF">2025-03-05T11:00:00Z</dcterms:modified>
</cp:coreProperties>
</file>