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72D7" w14:textId="77777777" w:rsidR="000C608F" w:rsidRDefault="00000000">
      <w:pPr>
        <w:pStyle w:val="a0"/>
        <w:jc w:val="center"/>
        <w:rPr>
          <w:rFonts w:hint="eastAsia"/>
        </w:rPr>
      </w:pPr>
      <w:r>
        <w:t xml:space="preserve">GROUP 4. Deliha </w:t>
      </w:r>
    </w:p>
    <w:p w14:paraId="51486504" w14:textId="77777777" w:rsidR="000C608F" w:rsidRDefault="00000000">
      <w:pPr>
        <w:pStyle w:val="2"/>
        <w:rPr>
          <w:rFonts w:hint="eastAsia"/>
        </w:rPr>
      </w:pPr>
      <w:r>
        <w:t xml:space="preserve">🎬 </w:t>
      </w:r>
      <w:r>
        <w:rPr>
          <w:rStyle w:val="StrongEmphasis"/>
          <w:b/>
        </w:rPr>
        <w:t xml:space="preserve">Project Feedback: Dubbed Film – </w:t>
      </w:r>
      <w:r>
        <w:rPr>
          <w:rStyle w:val="a4"/>
        </w:rPr>
        <w:t>Deliha</w:t>
      </w:r>
    </w:p>
    <w:p w14:paraId="61582C28" w14:textId="77777777" w:rsidR="000C608F" w:rsidRDefault="00000000">
      <w:pPr>
        <w:pStyle w:val="3"/>
        <w:rPr>
          <w:rFonts w:hint="eastAsia"/>
        </w:rPr>
      </w:pPr>
      <w:r>
        <w:t xml:space="preserve">🎞️ </w:t>
      </w:r>
      <w:r>
        <w:rPr>
          <w:rStyle w:val="StrongEmphasis"/>
          <w:b/>
        </w:rPr>
        <w:t>Project Overview:</w:t>
      </w:r>
    </w:p>
    <w:p w14:paraId="0EA2F558" w14:textId="77777777" w:rsidR="000C608F" w:rsidRDefault="00000000">
      <w:pPr>
        <w:pStyle w:val="a0"/>
        <w:rPr>
          <w:rFonts w:hint="eastAsia"/>
        </w:rPr>
      </w:pPr>
      <w:r>
        <w:t xml:space="preserve">Your group selected a delightful and humorous scene from the Turkish movie </w:t>
      </w:r>
      <w:r>
        <w:rPr>
          <w:rStyle w:val="a4"/>
        </w:rPr>
        <w:t>Deliha</w:t>
      </w:r>
      <w:r>
        <w:t>, focusing on the matchmaking encounter—a culturally rich and dialogue-heavy part. The choice was appropriate for developing communicative competence, cultural awareness, and creativity in dubbing. Your ability to manage this project with an all-girl team, including voicing male roles, was both resourceful and commendable.</w:t>
      </w:r>
    </w:p>
    <w:p w14:paraId="1CAAD948" w14:textId="77777777" w:rsidR="000C608F" w:rsidRDefault="000C608F">
      <w:pPr>
        <w:pStyle w:val="3"/>
        <w:rPr>
          <w:rFonts w:hint="eastAsia"/>
        </w:rPr>
      </w:pPr>
    </w:p>
    <w:p w14:paraId="615E6E5B" w14:textId="77777777" w:rsidR="000C608F" w:rsidRDefault="00000000">
      <w:pPr>
        <w:pStyle w:val="3"/>
        <w:rPr>
          <w:rFonts w:hint="eastAsia"/>
        </w:rPr>
      </w:pPr>
      <w:r>
        <w:t xml:space="preserve">🧠 </w:t>
      </w:r>
      <w:r>
        <w:rPr>
          <w:rStyle w:val="StrongEmphasis"/>
          <w:b/>
        </w:rPr>
        <w:t>Feedback Based on Assessment Criteria</w:t>
      </w:r>
    </w:p>
    <w:tbl>
      <w:tblPr>
        <w:tblW w:w="9972" w:type="dxa"/>
        <w:tblLayout w:type="fixed"/>
        <w:tblCellMar>
          <w:top w:w="28" w:type="dxa"/>
          <w:left w:w="28" w:type="dxa"/>
          <w:bottom w:w="28" w:type="dxa"/>
          <w:right w:w="28" w:type="dxa"/>
        </w:tblCellMar>
        <w:tblLook w:val="04A0" w:firstRow="1" w:lastRow="0" w:firstColumn="1" w:lastColumn="0" w:noHBand="0" w:noVBand="1"/>
      </w:tblPr>
      <w:tblGrid>
        <w:gridCol w:w="3271"/>
        <w:gridCol w:w="5972"/>
        <w:gridCol w:w="729"/>
      </w:tblGrid>
      <w:tr w:rsidR="00F76BB5" w:rsidRPr="00F76BB5" w14:paraId="7B4F195A" w14:textId="77777777">
        <w:trPr>
          <w:tblHeader/>
        </w:trPr>
        <w:tc>
          <w:tcPr>
            <w:tcW w:w="3271" w:type="dxa"/>
            <w:vAlign w:val="center"/>
          </w:tcPr>
          <w:p w14:paraId="7EBC72AB" w14:textId="77777777" w:rsidR="000C608F" w:rsidRPr="00F76BB5" w:rsidRDefault="00000000">
            <w:pPr>
              <w:pStyle w:val="TableHeading"/>
              <w:rPr>
                <w:rFonts w:hint="eastAsia"/>
              </w:rPr>
            </w:pPr>
            <w:r w:rsidRPr="00F76BB5">
              <w:rPr>
                <w:rStyle w:val="StrongEmphasis"/>
                <w:b/>
              </w:rPr>
              <w:t>Criteria</w:t>
            </w:r>
          </w:p>
        </w:tc>
        <w:tc>
          <w:tcPr>
            <w:tcW w:w="5972" w:type="dxa"/>
            <w:vAlign w:val="center"/>
          </w:tcPr>
          <w:p w14:paraId="1E88139E" w14:textId="77777777" w:rsidR="000C608F" w:rsidRPr="00F76BB5" w:rsidRDefault="00000000">
            <w:pPr>
              <w:pStyle w:val="TableHeading"/>
              <w:rPr>
                <w:rFonts w:hint="eastAsia"/>
              </w:rPr>
            </w:pPr>
            <w:r w:rsidRPr="00F76BB5">
              <w:rPr>
                <w:rStyle w:val="StrongEmphasis"/>
                <w:b/>
                <w:shd w:val="clear" w:color="auto" w:fill="FFFF00"/>
              </w:rPr>
              <w:t>Comments</w:t>
            </w:r>
          </w:p>
        </w:tc>
        <w:tc>
          <w:tcPr>
            <w:tcW w:w="729" w:type="dxa"/>
            <w:vAlign w:val="center"/>
          </w:tcPr>
          <w:p w14:paraId="656553DC" w14:textId="77777777" w:rsidR="000C608F" w:rsidRPr="00F76BB5" w:rsidRDefault="00000000">
            <w:pPr>
              <w:pStyle w:val="TableHeading"/>
              <w:rPr>
                <w:rFonts w:hint="eastAsia"/>
              </w:rPr>
            </w:pPr>
            <w:r w:rsidRPr="00F76BB5">
              <w:rPr>
                <w:rStyle w:val="StrongEmphasis"/>
                <w:b/>
              </w:rPr>
              <w:t>Score</w:t>
            </w:r>
          </w:p>
        </w:tc>
      </w:tr>
      <w:tr w:rsidR="00F76BB5" w:rsidRPr="00F76BB5" w14:paraId="05583A4E" w14:textId="77777777">
        <w:tc>
          <w:tcPr>
            <w:tcW w:w="3271" w:type="dxa"/>
            <w:vAlign w:val="center"/>
          </w:tcPr>
          <w:p w14:paraId="248C8A42" w14:textId="77777777" w:rsidR="000C608F" w:rsidRPr="00F76BB5" w:rsidRDefault="00000000">
            <w:pPr>
              <w:pStyle w:val="TableContents"/>
              <w:rPr>
                <w:rFonts w:hint="eastAsia"/>
              </w:rPr>
            </w:pPr>
            <w:proofErr w:type="gramStart"/>
            <w:r w:rsidRPr="00F76BB5">
              <w:rPr>
                <w:rStyle w:val="StrongEmphasis"/>
              </w:rPr>
              <w:t>Teamwork</w:t>
            </w:r>
            <w:r w:rsidRPr="00F76BB5">
              <w:rPr>
                <w:rStyle w:val="a4"/>
              </w:rPr>
              <w:t>(</w:t>
            </w:r>
            <w:proofErr w:type="gramEnd"/>
            <w:r w:rsidRPr="00F76BB5">
              <w:rPr>
                <w:rStyle w:val="a4"/>
              </w:rPr>
              <w:t>Problem-solving, responsibility, creativity)</w:t>
            </w:r>
          </w:p>
        </w:tc>
        <w:tc>
          <w:tcPr>
            <w:tcW w:w="5972" w:type="dxa"/>
            <w:vAlign w:val="center"/>
          </w:tcPr>
          <w:p w14:paraId="3EA0C37E" w14:textId="77777777" w:rsidR="000C608F" w:rsidRPr="00F76BB5" w:rsidRDefault="00000000">
            <w:pPr>
              <w:pStyle w:val="TableContents"/>
              <w:rPr>
                <w:rFonts w:hint="eastAsia"/>
                <w:shd w:val="clear" w:color="auto" w:fill="FFFF00"/>
              </w:rPr>
            </w:pPr>
            <w:r w:rsidRPr="00F76BB5">
              <w:rPr>
                <w:shd w:val="clear" w:color="auto" w:fill="FFFF00"/>
              </w:rPr>
              <w:t>Excellent collaboration shown, especially in adapting male roles despite the absence of male team members. Some members were more active than others, which should be balanced in future projects.</w:t>
            </w:r>
          </w:p>
        </w:tc>
        <w:tc>
          <w:tcPr>
            <w:tcW w:w="729" w:type="dxa"/>
            <w:vAlign w:val="center"/>
          </w:tcPr>
          <w:p w14:paraId="3878977C" w14:textId="77777777" w:rsidR="000C608F" w:rsidRPr="00F76BB5" w:rsidRDefault="00000000">
            <w:pPr>
              <w:pStyle w:val="TableContents"/>
              <w:rPr>
                <w:rFonts w:hint="eastAsia"/>
              </w:rPr>
            </w:pPr>
            <w:r w:rsidRPr="00F76BB5">
              <w:rPr>
                <w:rStyle w:val="StrongEmphasis"/>
              </w:rPr>
              <w:t>1.5 / 2</w:t>
            </w:r>
          </w:p>
        </w:tc>
      </w:tr>
      <w:tr w:rsidR="00F76BB5" w:rsidRPr="00F76BB5" w14:paraId="1653F946" w14:textId="77777777">
        <w:tc>
          <w:tcPr>
            <w:tcW w:w="3271" w:type="dxa"/>
            <w:vAlign w:val="center"/>
          </w:tcPr>
          <w:p w14:paraId="24C1760A" w14:textId="77777777" w:rsidR="000C608F" w:rsidRPr="00F76BB5" w:rsidRDefault="00000000">
            <w:pPr>
              <w:pStyle w:val="TableContents"/>
              <w:rPr>
                <w:rFonts w:hint="eastAsia"/>
              </w:rPr>
            </w:pPr>
            <w:r w:rsidRPr="00F76BB5">
              <w:rPr>
                <w:rStyle w:val="StrongEmphasis"/>
              </w:rPr>
              <w:t xml:space="preserve">Book/Content Design &amp; Lexical </w:t>
            </w:r>
            <w:proofErr w:type="gramStart"/>
            <w:r w:rsidRPr="00F76BB5">
              <w:rPr>
                <w:rStyle w:val="StrongEmphasis"/>
              </w:rPr>
              <w:t>Resources</w:t>
            </w:r>
            <w:r w:rsidRPr="00F76BB5">
              <w:rPr>
                <w:rStyle w:val="a4"/>
              </w:rPr>
              <w:t>(</w:t>
            </w:r>
            <w:proofErr w:type="gramEnd"/>
            <w:r w:rsidRPr="00F76BB5">
              <w:rPr>
                <w:rStyle w:val="a4"/>
              </w:rPr>
              <w:t>Transcript, pictures, vocabulary)</w:t>
            </w:r>
          </w:p>
        </w:tc>
        <w:tc>
          <w:tcPr>
            <w:tcW w:w="5972" w:type="dxa"/>
            <w:vAlign w:val="center"/>
          </w:tcPr>
          <w:p w14:paraId="2CDA1DD9" w14:textId="77777777" w:rsidR="000C608F" w:rsidRPr="00F76BB5" w:rsidRDefault="00000000">
            <w:pPr>
              <w:pStyle w:val="TableContents"/>
              <w:rPr>
                <w:rFonts w:hint="eastAsia"/>
                <w:shd w:val="clear" w:color="auto" w:fill="FFFF00"/>
              </w:rPr>
            </w:pPr>
            <w:r w:rsidRPr="00F76BB5">
              <w:rPr>
                <w:shd w:val="clear" w:color="auto" w:fill="FFFF00"/>
              </w:rPr>
              <w:t>The content was clear and appropriate. Dialogue translation was mostly accurate. A few issues with sentence timing and natural speech patterns (e.g., pausing, sentence stress). Lexical range was modest but suitable.</w:t>
            </w:r>
          </w:p>
        </w:tc>
        <w:tc>
          <w:tcPr>
            <w:tcW w:w="729" w:type="dxa"/>
            <w:vAlign w:val="center"/>
          </w:tcPr>
          <w:p w14:paraId="46B7DADC" w14:textId="77777777" w:rsidR="000C608F" w:rsidRPr="00F76BB5" w:rsidRDefault="00000000">
            <w:pPr>
              <w:pStyle w:val="TableContents"/>
              <w:rPr>
                <w:rFonts w:hint="eastAsia"/>
              </w:rPr>
            </w:pPr>
            <w:r w:rsidRPr="00F76BB5">
              <w:rPr>
                <w:rStyle w:val="StrongEmphasis"/>
              </w:rPr>
              <w:t>1.5 / 2</w:t>
            </w:r>
          </w:p>
        </w:tc>
      </w:tr>
      <w:tr w:rsidR="00F76BB5" w:rsidRPr="00F76BB5" w14:paraId="2A590E3D" w14:textId="77777777">
        <w:tc>
          <w:tcPr>
            <w:tcW w:w="3271" w:type="dxa"/>
            <w:vAlign w:val="center"/>
          </w:tcPr>
          <w:p w14:paraId="2E8EB39E" w14:textId="77777777" w:rsidR="000C608F" w:rsidRPr="00F76BB5" w:rsidRDefault="00000000">
            <w:pPr>
              <w:pStyle w:val="TableContents"/>
              <w:rPr>
                <w:rFonts w:hint="eastAsia"/>
              </w:rPr>
            </w:pPr>
            <w:r w:rsidRPr="00F76BB5">
              <w:rPr>
                <w:rStyle w:val="StrongEmphasis"/>
              </w:rPr>
              <w:t xml:space="preserve">Fluency &amp; </w:t>
            </w:r>
            <w:proofErr w:type="gramStart"/>
            <w:r w:rsidRPr="00F76BB5">
              <w:rPr>
                <w:rStyle w:val="StrongEmphasis"/>
              </w:rPr>
              <w:t>Pronunciation</w:t>
            </w:r>
            <w:r w:rsidRPr="00F76BB5">
              <w:rPr>
                <w:rStyle w:val="a4"/>
              </w:rPr>
              <w:t>(</w:t>
            </w:r>
            <w:proofErr w:type="gramEnd"/>
            <w:r w:rsidRPr="00F76BB5">
              <w:rPr>
                <w:rStyle w:val="a4"/>
              </w:rPr>
              <w:t>Speaking with natural flow, intonation, and stress)</w:t>
            </w:r>
          </w:p>
        </w:tc>
        <w:tc>
          <w:tcPr>
            <w:tcW w:w="5972" w:type="dxa"/>
            <w:vAlign w:val="center"/>
          </w:tcPr>
          <w:p w14:paraId="338D8F4A" w14:textId="77777777" w:rsidR="000C608F" w:rsidRPr="00F76BB5" w:rsidRDefault="00000000">
            <w:pPr>
              <w:pStyle w:val="TableContents"/>
              <w:rPr>
                <w:rFonts w:hint="eastAsia"/>
                <w:shd w:val="clear" w:color="auto" w:fill="FFFF00"/>
              </w:rPr>
            </w:pPr>
            <w:r w:rsidRPr="00F76BB5">
              <w:rPr>
                <w:shd w:val="clear" w:color="auto" w:fill="FFFF00"/>
              </w:rPr>
              <w:t>Some hesitation and robotic delivery were noticeable. Pronunciation errors and stress inaccuracies affected naturalness. Better emotional expression is needed—especially in dramatic/funny parts.</w:t>
            </w:r>
          </w:p>
        </w:tc>
        <w:tc>
          <w:tcPr>
            <w:tcW w:w="729" w:type="dxa"/>
            <w:vAlign w:val="center"/>
          </w:tcPr>
          <w:p w14:paraId="58BECA05" w14:textId="77777777" w:rsidR="000C608F" w:rsidRPr="00F76BB5" w:rsidRDefault="00000000">
            <w:pPr>
              <w:pStyle w:val="TableContents"/>
              <w:rPr>
                <w:rFonts w:hint="eastAsia"/>
              </w:rPr>
            </w:pPr>
            <w:r w:rsidRPr="00F76BB5">
              <w:rPr>
                <w:rStyle w:val="StrongEmphasis"/>
              </w:rPr>
              <w:t>1 / 2</w:t>
            </w:r>
          </w:p>
        </w:tc>
      </w:tr>
      <w:tr w:rsidR="00F76BB5" w:rsidRPr="00F76BB5" w14:paraId="750AFE5D" w14:textId="77777777">
        <w:tc>
          <w:tcPr>
            <w:tcW w:w="3271" w:type="dxa"/>
            <w:vAlign w:val="center"/>
          </w:tcPr>
          <w:p w14:paraId="35840DA2" w14:textId="77777777" w:rsidR="000C608F" w:rsidRPr="00F76BB5" w:rsidRDefault="00000000">
            <w:pPr>
              <w:pStyle w:val="TableContents"/>
              <w:rPr>
                <w:rFonts w:hint="eastAsia"/>
              </w:rPr>
            </w:pPr>
            <w:r w:rsidRPr="00F76BB5">
              <w:rPr>
                <w:rStyle w:val="StrongEmphasis"/>
              </w:rPr>
              <w:t xml:space="preserve">Acting &amp; </w:t>
            </w:r>
            <w:proofErr w:type="gramStart"/>
            <w:r w:rsidRPr="00F76BB5">
              <w:rPr>
                <w:rStyle w:val="StrongEmphasis"/>
              </w:rPr>
              <w:t>Emotion</w:t>
            </w:r>
            <w:r w:rsidRPr="00F76BB5">
              <w:rPr>
                <w:rStyle w:val="a4"/>
              </w:rPr>
              <w:t>(</w:t>
            </w:r>
            <w:proofErr w:type="gramEnd"/>
            <w:r w:rsidRPr="00F76BB5">
              <w:rPr>
                <w:rStyle w:val="a4"/>
              </w:rPr>
              <w:t>Use of voice to convey character)</w:t>
            </w:r>
          </w:p>
        </w:tc>
        <w:tc>
          <w:tcPr>
            <w:tcW w:w="5972" w:type="dxa"/>
            <w:vAlign w:val="center"/>
          </w:tcPr>
          <w:p w14:paraId="260BC0AB" w14:textId="77777777" w:rsidR="000C608F" w:rsidRPr="00F76BB5" w:rsidRDefault="00000000">
            <w:pPr>
              <w:pStyle w:val="TableContents"/>
              <w:rPr>
                <w:rFonts w:hint="eastAsia"/>
                <w:shd w:val="clear" w:color="auto" w:fill="FFFF00"/>
              </w:rPr>
            </w:pPr>
            <w:r w:rsidRPr="00F76BB5">
              <w:rPr>
                <w:shd w:val="clear" w:color="auto" w:fill="FFFF00"/>
              </w:rPr>
              <w:t>Girls did well mimicking male voices and attempted character voices creatively. However, emotional delivery was flat in parts, particularly in humorous or tense dialogue. This is an area for future growth.</w:t>
            </w:r>
          </w:p>
        </w:tc>
        <w:tc>
          <w:tcPr>
            <w:tcW w:w="729" w:type="dxa"/>
            <w:vAlign w:val="center"/>
          </w:tcPr>
          <w:p w14:paraId="2BEB182B" w14:textId="77777777" w:rsidR="000C608F" w:rsidRPr="00F76BB5" w:rsidRDefault="00000000">
            <w:pPr>
              <w:pStyle w:val="TableContents"/>
              <w:rPr>
                <w:rFonts w:hint="eastAsia"/>
              </w:rPr>
            </w:pPr>
            <w:r w:rsidRPr="00F76BB5">
              <w:rPr>
                <w:rStyle w:val="StrongEmphasis"/>
              </w:rPr>
              <w:t>1 / 2</w:t>
            </w:r>
          </w:p>
        </w:tc>
      </w:tr>
      <w:tr w:rsidR="00F76BB5" w:rsidRPr="00F76BB5" w14:paraId="704A3ADF" w14:textId="77777777">
        <w:tc>
          <w:tcPr>
            <w:tcW w:w="3271" w:type="dxa"/>
            <w:vAlign w:val="center"/>
          </w:tcPr>
          <w:p w14:paraId="41CD2055" w14:textId="77777777" w:rsidR="000C608F" w:rsidRPr="00F76BB5" w:rsidRDefault="00000000">
            <w:pPr>
              <w:pStyle w:val="TableContents"/>
              <w:rPr>
                <w:rFonts w:hint="eastAsia"/>
              </w:rPr>
            </w:pPr>
            <w:r w:rsidRPr="00F76BB5">
              <w:rPr>
                <w:rStyle w:val="StrongEmphasis"/>
              </w:rPr>
              <w:t xml:space="preserve">Time Management &amp; Technical </w:t>
            </w:r>
            <w:proofErr w:type="gramStart"/>
            <w:r w:rsidRPr="00F76BB5">
              <w:rPr>
                <w:rStyle w:val="StrongEmphasis"/>
              </w:rPr>
              <w:t>Accuracy</w:t>
            </w:r>
            <w:r w:rsidRPr="00F76BB5">
              <w:rPr>
                <w:rStyle w:val="a4"/>
              </w:rPr>
              <w:t>(</w:t>
            </w:r>
            <w:proofErr w:type="gramEnd"/>
            <w:r w:rsidRPr="00F76BB5">
              <w:rPr>
                <w:rStyle w:val="a4"/>
              </w:rPr>
              <w:t>Lip-sync, timing, editing)</w:t>
            </w:r>
          </w:p>
        </w:tc>
        <w:tc>
          <w:tcPr>
            <w:tcW w:w="5972" w:type="dxa"/>
            <w:vAlign w:val="center"/>
          </w:tcPr>
          <w:p w14:paraId="755E421B" w14:textId="77777777" w:rsidR="000C608F" w:rsidRPr="00F76BB5" w:rsidRDefault="00000000">
            <w:pPr>
              <w:pStyle w:val="TableContents"/>
              <w:rPr>
                <w:rFonts w:hint="eastAsia"/>
                <w:shd w:val="clear" w:color="auto" w:fill="FFFF00"/>
              </w:rPr>
            </w:pPr>
            <w:r w:rsidRPr="00F76BB5">
              <w:rPr>
                <w:shd w:val="clear" w:color="auto" w:fill="FFFF00"/>
              </w:rPr>
              <w:t>Good effort in syncing dubbed audio with the characters' mouth movements. A few millisecond timing errors were observed. Overall well-done, considering it's the first attempt.</w:t>
            </w:r>
          </w:p>
        </w:tc>
        <w:tc>
          <w:tcPr>
            <w:tcW w:w="729" w:type="dxa"/>
            <w:vAlign w:val="center"/>
          </w:tcPr>
          <w:p w14:paraId="3C1AEEDC" w14:textId="77777777" w:rsidR="000C608F" w:rsidRPr="00F76BB5" w:rsidRDefault="00000000">
            <w:pPr>
              <w:pStyle w:val="TableContents"/>
              <w:rPr>
                <w:rFonts w:hint="eastAsia"/>
              </w:rPr>
            </w:pPr>
            <w:r w:rsidRPr="00F76BB5">
              <w:rPr>
                <w:rStyle w:val="StrongEmphasis"/>
              </w:rPr>
              <w:t>1 / 1</w:t>
            </w:r>
          </w:p>
        </w:tc>
      </w:tr>
      <w:tr w:rsidR="000C608F" w:rsidRPr="00F76BB5" w14:paraId="3A347A36" w14:textId="77777777">
        <w:tc>
          <w:tcPr>
            <w:tcW w:w="3271" w:type="dxa"/>
            <w:vAlign w:val="center"/>
          </w:tcPr>
          <w:p w14:paraId="6AC16BC1" w14:textId="77777777" w:rsidR="000C608F" w:rsidRPr="00F76BB5" w:rsidRDefault="00000000">
            <w:pPr>
              <w:pStyle w:val="TableContents"/>
              <w:rPr>
                <w:rFonts w:hint="eastAsia"/>
              </w:rPr>
            </w:pPr>
            <w:r w:rsidRPr="00F76BB5">
              <w:rPr>
                <w:rStyle w:val="StrongEmphasis"/>
              </w:rPr>
              <w:t xml:space="preserve">Originality &amp; </w:t>
            </w:r>
            <w:proofErr w:type="gramStart"/>
            <w:r w:rsidRPr="00F76BB5">
              <w:rPr>
                <w:rStyle w:val="StrongEmphasis"/>
              </w:rPr>
              <w:t>Initiative</w:t>
            </w:r>
            <w:r w:rsidRPr="00F76BB5">
              <w:rPr>
                <w:rStyle w:val="a4"/>
              </w:rPr>
              <w:t>(</w:t>
            </w:r>
            <w:proofErr w:type="gramEnd"/>
            <w:r w:rsidRPr="00F76BB5">
              <w:rPr>
                <w:rStyle w:val="a4"/>
              </w:rPr>
              <w:t>Scene selection, cultural fit, effort)</w:t>
            </w:r>
          </w:p>
        </w:tc>
        <w:tc>
          <w:tcPr>
            <w:tcW w:w="5972" w:type="dxa"/>
            <w:vAlign w:val="center"/>
          </w:tcPr>
          <w:p w14:paraId="194FB6F0" w14:textId="77777777" w:rsidR="000C608F" w:rsidRPr="00F76BB5" w:rsidRDefault="00000000">
            <w:pPr>
              <w:pStyle w:val="TableContents"/>
              <w:rPr>
                <w:rFonts w:hint="eastAsia"/>
                <w:shd w:val="clear" w:color="auto" w:fill="FFFF00"/>
              </w:rPr>
            </w:pPr>
            <w:r w:rsidRPr="00F76BB5">
              <w:rPr>
                <w:shd w:val="clear" w:color="auto" w:fill="FFFF00"/>
              </w:rPr>
              <w:t>The selected scene was meaningful, culturally engaging, and creatively interpreted. Voice adaptation for missing genders showed initiative.</w:t>
            </w:r>
          </w:p>
        </w:tc>
        <w:tc>
          <w:tcPr>
            <w:tcW w:w="729" w:type="dxa"/>
            <w:vAlign w:val="center"/>
          </w:tcPr>
          <w:p w14:paraId="2229D747" w14:textId="77777777" w:rsidR="000C608F" w:rsidRPr="00F76BB5" w:rsidRDefault="00000000">
            <w:pPr>
              <w:pStyle w:val="TableContents"/>
              <w:rPr>
                <w:rFonts w:hint="eastAsia"/>
              </w:rPr>
            </w:pPr>
            <w:r w:rsidRPr="00F76BB5">
              <w:rPr>
                <w:rStyle w:val="StrongEmphasis"/>
              </w:rPr>
              <w:t>1 / 1</w:t>
            </w:r>
          </w:p>
        </w:tc>
      </w:tr>
    </w:tbl>
    <w:p w14:paraId="0A414509" w14:textId="77777777" w:rsidR="000C608F" w:rsidRPr="00F76BB5" w:rsidRDefault="000C608F">
      <w:pPr>
        <w:pStyle w:val="3"/>
        <w:rPr>
          <w:rFonts w:hint="eastAsia"/>
        </w:rPr>
      </w:pPr>
    </w:p>
    <w:p w14:paraId="05020E77" w14:textId="77777777" w:rsidR="000C608F" w:rsidRPr="00F76BB5" w:rsidRDefault="00000000">
      <w:pPr>
        <w:pStyle w:val="3"/>
        <w:rPr>
          <w:rFonts w:hint="eastAsia"/>
        </w:rPr>
      </w:pPr>
      <w:r w:rsidRPr="00F76BB5">
        <w:t xml:space="preserve">🔍 </w:t>
      </w:r>
      <w:r w:rsidRPr="00F76BB5">
        <w:rPr>
          <w:rStyle w:val="StrongEmphasis"/>
          <w:b/>
        </w:rPr>
        <w:t>Overall Feedback:</w:t>
      </w:r>
    </w:p>
    <w:p w14:paraId="3AF19471" w14:textId="77777777" w:rsidR="000C608F" w:rsidRDefault="00000000">
      <w:pPr>
        <w:pStyle w:val="a0"/>
        <w:rPr>
          <w:rFonts w:hint="eastAsia"/>
        </w:rPr>
      </w:pPr>
      <w:r w:rsidRPr="00F76BB5">
        <w:t xml:space="preserve">For a </w:t>
      </w:r>
      <w:r w:rsidRPr="00F76BB5">
        <w:rPr>
          <w:rStyle w:val="StrongEmphasis"/>
        </w:rPr>
        <w:t>first dubbing project</w:t>
      </w:r>
      <w:r w:rsidRPr="00F76BB5">
        <w:t xml:space="preserve">, your team showed admirable </w:t>
      </w:r>
      <w:r>
        <w:t xml:space="preserve">courage, adaptability, and effort. While some technical and pronunciation issues were present—such as slight delays, monotone delivery, and occasional stress errors—you successfully completed a complex task requiring synchronization, </w:t>
      </w:r>
      <w:r>
        <w:lastRenderedPageBreak/>
        <w:t>translation, acting, and editing.</w:t>
      </w:r>
    </w:p>
    <w:p w14:paraId="60D88924" w14:textId="77777777" w:rsidR="000C608F" w:rsidRDefault="00000000">
      <w:pPr>
        <w:pStyle w:val="a0"/>
        <w:rPr>
          <w:rFonts w:hint="eastAsia"/>
          <w:i/>
          <w:iCs/>
          <w:shd w:val="clear" w:color="auto" w:fill="FFFF00"/>
        </w:rPr>
      </w:pPr>
      <w:r>
        <w:rPr>
          <w:i/>
          <w:iCs/>
          <w:shd w:val="clear" w:color="auto" w:fill="FFFF00"/>
        </w:rPr>
        <w:t>You demonstrated:</w:t>
      </w:r>
    </w:p>
    <w:p w14:paraId="6E121EF7" w14:textId="77777777" w:rsidR="000C608F" w:rsidRDefault="00000000">
      <w:pPr>
        <w:pStyle w:val="a0"/>
        <w:numPr>
          <w:ilvl w:val="0"/>
          <w:numId w:val="1"/>
        </w:numPr>
        <w:tabs>
          <w:tab w:val="left" w:pos="709"/>
        </w:tabs>
        <w:rPr>
          <w:rFonts w:hint="eastAsia"/>
          <w:i/>
          <w:iCs/>
          <w:shd w:val="clear" w:color="auto" w:fill="FFFF00"/>
        </w:rPr>
      </w:pPr>
      <w:r>
        <w:rPr>
          <w:i/>
          <w:iCs/>
          <w:shd w:val="clear" w:color="auto" w:fill="FFFF00"/>
        </w:rPr>
        <w:t>🎤 Basic dubbing skills and timing awareness</w:t>
      </w:r>
    </w:p>
    <w:p w14:paraId="483AD15B" w14:textId="77777777" w:rsidR="000C608F" w:rsidRDefault="00000000">
      <w:pPr>
        <w:pStyle w:val="a0"/>
        <w:numPr>
          <w:ilvl w:val="0"/>
          <w:numId w:val="1"/>
        </w:numPr>
        <w:tabs>
          <w:tab w:val="left" w:pos="709"/>
        </w:tabs>
        <w:rPr>
          <w:rFonts w:hint="eastAsia"/>
          <w:i/>
          <w:iCs/>
          <w:shd w:val="clear" w:color="auto" w:fill="FFFF00"/>
        </w:rPr>
      </w:pPr>
      <w:r>
        <w:rPr>
          <w:i/>
          <w:iCs/>
          <w:shd w:val="clear" w:color="auto" w:fill="FFFF00"/>
        </w:rPr>
        <w:t>🧠 Vocabulary usage in real-life context</w:t>
      </w:r>
    </w:p>
    <w:p w14:paraId="137E71FE" w14:textId="77777777" w:rsidR="000C608F" w:rsidRDefault="00000000">
      <w:pPr>
        <w:pStyle w:val="a0"/>
        <w:numPr>
          <w:ilvl w:val="0"/>
          <w:numId w:val="1"/>
        </w:numPr>
        <w:tabs>
          <w:tab w:val="left" w:pos="709"/>
        </w:tabs>
        <w:rPr>
          <w:rFonts w:hint="eastAsia"/>
          <w:i/>
          <w:iCs/>
          <w:shd w:val="clear" w:color="auto" w:fill="FFFF00"/>
        </w:rPr>
      </w:pPr>
      <w:r>
        <w:rPr>
          <w:i/>
          <w:iCs/>
          <w:shd w:val="clear" w:color="auto" w:fill="FFFF00"/>
        </w:rPr>
        <w:t>🤝 Team effort under constraints</w:t>
      </w:r>
    </w:p>
    <w:p w14:paraId="74E7E042" w14:textId="77777777" w:rsidR="000C608F" w:rsidRDefault="00000000">
      <w:pPr>
        <w:pStyle w:val="a0"/>
        <w:numPr>
          <w:ilvl w:val="0"/>
          <w:numId w:val="1"/>
        </w:numPr>
        <w:tabs>
          <w:tab w:val="left" w:pos="709"/>
        </w:tabs>
        <w:rPr>
          <w:rFonts w:hint="eastAsia"/>
          <w:i/>
          <w:iCs/>
          <w:shd w:val="clear" w:color="auto" w:fill="FFFF00"/>
        </w:rPr>
      </w:pPr>
      <w:r>
        <w:rPr>
          <w:i/>
          <w:iCs/>
          <w:shd w:val="clear" w:color="auto" w:fill="FFFF00"/>
        </w:rPr>
        <w:t>🎭 Initiatives in voice-acting with limited resources</w:t>
      </w:r>
    </w:p>
    <w:p w14:paraId="7E932CA6" w14:textId="77777777" w:rsidR="000C608F" w:rsidRDefault="00000000">
      <w:pPr>
        <w:pStyle w:val="a0"/>
        <w:rPr>
          <w:rFonts w:hint="eastAsia"/>
        </w:rPr>
      </w:pPr>
      <w:r>
        <w:t>With more practice in expressive intonation and time sync, your future projects can become even stronger. Consider voice warm-ups and watching professional dubs for improvement.</w:t>
      </w:r>
    </w:p>
    <w:p w14:paraId="6F24D310" w14:textId="77777777" w:rsidR="000C608F" w:rsidRDefault="00000000">
      <w:pPr>
        <w:pStyle w:val="3"/>
        <w:rPr>
          <w:rFonts w:hint="eastAsia"/>
        </w:rPr>
      </w:pPr>
      <w:r>
        <w:rPr>
          <w:rStyle w:val="StrongEmphasis"/>
          <w:b/>
        </w:rPr>
        <w:t>📊 Final Score Summary:</w:t>
      </w:r>
    </w:p>
    <w:tbl>
      <w:tblPr>
        <w:tblW w:w="5098" w:type="dxa"/>
        <w:tblLayout w:type="fixed"/>
        <w:tblCellMar>
          <w:top w:w="28" w:type="dxa"/>
          <w:left w:w="28" w:type="dxa"/>
          <w:bottom w:w="28" w:type="dxa"/>
          <w:right w:w="28" w:type="dxa"/>
        </w:tblCellMar>
        <w:tblLook w:val="04A0" w:firstRow="1" w:lastRow="0" w:firstColumn="1" w:lastColumn="0" w:noHBand="0" w:noVBand="1"/>
      </w:tblPr>
      <w:tblGrid>
        <w:gridCol w:w="2544"/>
        <w:gridCol w:w="1269"/>
        <w:gridCol w:w="1285"/>
      </w:tblGrid>
      <w:tr w:rsidR="000C608F" w14:paraId="61D03C4D" w14:textId="77777777">
        <w:trPr>
          <w:tblHeader/>
        </w:trPr>
        <w:tc>
          <w:tcPr>
            <w:tcW w:w="2544" w:type="dxa"/>
            <w:vAlign w:val="center"/>
          </w:tcPr>
          <w:p w14:paraId="72C20944" w14:textId="77777777" w:rsidR="000C608F" w:rsidRDefault="00000000">
            <w:pPr>
              <w:pStyle w:val="TableHeading"/>
              <w:rPr>
                <w:rFonts w:hint="eastAsia"/>
              </w:rPr>
            </w:pPr>
            <w:r>
              <w:t>Criteria</w:t>
            </w:r>
          </w:p>
        </w:tc>
        <w:tc>
          <w:tcPr>
            <w:tcW w:w="1269" w:type="dxa"/>
            <w:vAlign w:val="center"/>
          </w:tcPr>
          <w:p w14:paraId="18EA6AAB" w14:textId="77777777" w:rsidR="000C608F" w:rsidRDefault="00000000">
            <w:pPr>
              <w:pStyle w:val="TableHeading"/>
              <w:rPr>
                <w:rFonts w:hint="eastAsia"/>
              </w:rPr>
            </w:pPr>
            <w:r>
              <w:t>Max Points</w:t>
            </w:r>
          </w:p>
        </w:tc>
        <w:tc>
          <w:tcPr>
            <w:tcW w:w="1285" w:type="dxa"/>
            <w:vAlign w:val="center"/>
          </w:tcPr>
          <w:p w14:paraId="740AEA6D" w14:textId="77777777" w:rsidR="000C608F" w:rsidRDefault="00000000">
            <w:pPr>
              <w:pStyle w:val="TableHeading"/>
              <w:rPr>
                <w:rFonts w:hint="eastAsia"/>
              </w:rPr>
            </w:pPr>
            <w:r>
              <w:t>Your Score</w:t>
            </w:r>
          </w:p>
        </w:tc>
      </w:tr>
      <w:tr w:rsidR="000C608F" w14:paraId="664AB7A3" w14:textId="77777777">
        <w:tc>
          <w:tcPr>
            <w:tcW w:w="2544" w:type="dxa"/>
            <w:vAlign w:val="center"/>
          </w:tcPr>
          <w:p w14:paraId="0CA6349C" w14:textId="77777777" w:rsidR="000C608F" w:rsidRDefault="00000000">
            <w:pPr>
              <w:pStyle w:val="TableContents"/>
              <w:rPr>
                <w:rFonts w:hint="eastAsia"/>
              </w:rPr>
            </w:pPr>
            <w:r>
              <w:t>Teamwork</w:t>
            </w:r>
          </w:p>
        </w:tc>
        <w:tc>
          <w:tcPr>
            <w:tcW w:w="1269" w:type="dxa"/>
            <w:vAlign w:val="center"/>
          </w:tcPr>
          <w:p w14:paraId="5F3D07F5" w14:textId="77777777" w:rsidR="000C608F" w:rsidRDefault="00000000">
            <w:pPr>
              <w:pStyle w:val="TableContents"/>
              <w:rPr>
                <w:rFonts w:hint="eastAsia"/>
              </w:rPr>
            </w:pPr>
            <w:r>
              <w:t>2</w:t>
            </w:r>
          </w:p>
        </w:tc>
        <w:tc>
          <w:tcPr>
            <w:tcW w:w="1285" w:type="dxa"/>
            <w:vAlign w:val="center"/>
          </w:tcPr>
          <w:p w14:paraId="43672030" w14:textId="77777777" w:rsidR="000C608F" w:rsidRDefault="00000000">
            <w:pPr>
              <w:pStyle w:val="TableContents"/>
              <w:rPr>
                <w:rFonts w:hint="eastAsia"/>
              </w:rPr>
            </w:pPr>
            <w:r>
              <w:t>1.5</w:t>
            </w:r>
          </w:p>
        </w:tc>
      </w:tr>
      <w:tr w:rsidR="000C608F" w14:paraId="283E848C" w14:textId="77777777">
        <w:tc>
          <w:tcPr>
            <w:tcW w:w="2544" w:type="dxa"/>
            <w:vAlign w:val="center"/>
          </w:tcPr>
          <w:p w14:paraId="5B73DF20" w14:textId="77777777" w:rsidR="000C608F" w:rsidRDefault="00000000">
            <w:pPr>
              <w:pStyle w:val="TableContents"/>
              <w:rPr>
                <w:rFonts w:hint="eastAsia"/>
              </w:rPr>
            </w:pPr>
            <w:r>
              <w:t>Lexical/Content Design</w:t>
            </w:r>
          </w:p>
        </w:tc>
        <w:tc>
          <w:tcPr>
            <w:tcW w:w="1269" w:type="dxa"/>
            <w:vAlign w:val="center"/>
          </w:tcPr>
          <w:p w14:paraId="0743B295" w14:textId="77777777" w:rsidR="000C608F" w:rsidRDefault="00000000">
            <w:pPr>
              <w:pStyle w:val="TableContents"/>
              <w:rPr>
                <w:rFonts w:hint="eastAsia"/>
              </w:rPr>
            </w:pPr>
            <w:r>
              <w:t>2</w:t>
            </w:r>
          </w:p>
        </w:tc>
        <w:tc>
          <w:tcPr>
            <w:tcW w:w="1285" w:type="dxa"/>
            <w:vAlign w:val="center"/>
          </w:tcPr>
          <w:p w14:paraId="4B26BD71" w14:textId="77777777" w:rsidR="000C608F" w:rsidRDefault="00000000">
            <w:pPr>
              <w:pStyle w:val="TableContents"/>
              <w:rPr>
                <w:rFonts w:hint="eastAsia"/>
              </w:rPr>
            </w:pPr>
            <w:r>
              <w:t>1.5</w:t>
            </w:r>
          </w:p>
        </w:tc>
      </w:tr>
      <w:tr w:rsidR="000C608F" w14:paraId="1C138C2F" w14:textId="77777777">
        <w:tc>
          <w:tcPr>
            <w:tcW w:w="2544" w:type="dxa"/>
            <w:vAlign w:val="center"/>
          </w:tcPr>
          <w:p w14:paraId="016FC94D" w14:textId="77777777" w:rsidR="000C608F" w:rsidRDefault="00000000">
            <w:pPr>
              <w:pStyle w:val="TableContents"/>
              <w:rPr>
                <w:rFonts w:hint="eastAsia"/>
              </w:rPr>
            </w:pPr>
            <w:r>
              <w:t>Fluency &amp; Pronunciation</w:t>
            </w:r>
          </w:p>
        </w:tc>
        <w:tc>
          <w:tcPr>
            <w:tcW w:w="1269" w:type="dxa"/>
            <w:vAlign w:val="center"/>
          </w:tcPr>
          <w:p w14:paraId="388A4BAA" w14:textId="77777777" w:rsidR="000C608F" w:rsidRDefault="00000000">
            <w:pPr>
              <w:pStyle w:val="TableContents"/>
              <w:rPr>
                <w:rFonts w:hint="eastAsia"/>
              </w:rPr>
            </w:pPr>
            <w:r>
              <w:t>2</w:t>
            </w:r>
          </w:p>
        </w:tc>
        <w:tc>
          <w:tcPr>
            <w:tcW w:w="1285" w:type="dxa"/>
            <w:vAlign w:val="center"/>
          </w:tcPr>
          <w:p w14:paraId="2C85978B" w14:textId="77777777" w:rsidR="000C608F" w:rsidRDefault="00000000">
            <w:pPr>
              <w:pStyle w:val="TableContents"/>
              <w:rPr>
                <w:rFonts w:hint="eastAsia"/>
              </w:rPr>
            </w:pPr>
            <w:r>
              <w:t>1</w:t>
            </w:r>
          </w:p>
        </w:tc>
      </w:tr>
      <w:tr w:rsidR="000C608F" w14:paraId="4A28FFEE" w14:textId="77777777">
        <w:tc>
          <w:tcPr>
            <w:tcW w:w="2544" w:type="dxa"/>
            <w:vAlign w:val="center"/>
          </w:tcPr>
          <w:p w14:paraId="34F5B500" w14:textId="77777777" w:rsidR="000C608F" w:rsidRDefault="00000000">
            <w:pPr>
              <w:pStyle w:val="TableContents"/>
              <w:rPr>
                <w:rFonts w:hint="eastAsia"/>
              </w:rPr>
            </w:pPr>
            <w:r>
              <w:t>Acting &amp; Emotion</w:t>
            </w:r>
          </w:p>
        </w:tc>
        <w:tc>
          <w:tcPr>
            <w:tcW w:w="1269" w:type="dxa"/>
            <w:vAlign w:val="center"/>
          </w:tcPr>
          <w:p w14:paraId="512D973E" w14:textId="77777777" w:rsidR="000C608F" w:rsidRDefault="00000000">
            <w:pPr>
              <w:pStyle w:val="TableContents"/>
              <w:rPr>
                <w:rFonts w:hint="eastAsia"/>
              </w:rPr>
            </w:pPr>
            <w:r>
              <w:t>2</w:t>
            </w:r>
          </w:p>
        </w:tc>
        <w:tc>
          <w:tcPr>
            <w:tcW w:w="1285" w:type="dxa"/>
            <w:vAlign w:val="center"/>
          </w:tcPr>
          <w:p w14:paraId="5D1001FC" w14:textId="77777777" w:rsidR="000C608F" w:rsidRDefault="00000000">
            <w:pPr>
              <w:pStyle w:val="TableContents"/>
              <w:rPr>
                <w:rFonts w:hint="eastAsia"/>
              </w:rPr>
            </w:pPr>
            <w:r>
              <w:t>1</w:t>
            </w:r>
          </w:p>
        </w:tc>
      </w:tr>
      <w:tr w:rsidR="000C608F" w14:paraId="58E4CFFA" w14:textId="77777777">
        <w:tc>
          <w:tcPr>
            <w:tcW w:w="2544" w:type="dxa"/>
            <w:vAlign w:val="center"/>
          </w:tcPr>
          <w:p w14:paraId="21EF3012" w14:textId="77777777" w:rsidR="000C608F" w:rsidRDefault="00000000">
            <w:pPr>
              <w:pStyle w:val="TableContents"/>
              <w:rPr>
                <w:rFonts w:hint="eastAsia"/>
              </w:rPr>
            </w:pPr>
            <w:r>
              <w:t>Time Management</w:t>
            </w:r>
          </w:p>
        </w:tc>
        <w:tc>
          <w:tcPr>
            <w:tcW w:w="1269" w:type="dxa"/>
            <w:vAlign w:val="center"/>
          </w:tcPr>
          <w:p w14:paraId="7013D783" w14:textId="77777777" w:rsidR="000C608F" w:rsidRDefault="00000000">
            <w:pPr>
              <w:pStyle w:val="TableContents"/>
              <w:rPr>
                <w:rFonts w:hint="eastAsia"/>
              </w:rPr>
            </w:pPr>
            <w:r>
              <w:t>1</w:t>
            </w:r>
          </w:p>
        </w:tc>
        <w:tc>
          <w:tcPr>
            <w:tcW w:w="1285" w:type="dxa"/>
            <w:vAlign w:val="center"/>
          </w:tcPr>
          <w:p w14:paraId="443FA68A" w14:textId="77777777" w:rsidR="000C608F" w:rsidRDefault="00000000">
            <w:pPr>
              <w:pStyle w:val="TableContents"/>
              <w:rPr>
                <w:rFonts w:hint="eastAsia"/>
              </w:rPr>
            </w:pPr>
            <w:r>
              <w:t>1</w:t>
            </w:r>
          </w:p>
        </w:tc>
      </w:tr>
      <w:tr w:rsidR="000C608F" w14:paraId="469AE077" w14:textId="77777777">
        <w:tc>
          <w:tcPr>
            <w:tcW w:w="2544" w:type="dxa"/>
            <w:vAlign w:val="center"/>
          </w:tcPr>
          <w:p w14:paraId="5D0B8D79" w14:textId="77777777" w:rsidR="000C608F" w:rsidRDefault="00000000">
            <w:pPr>
              <w:pStyle w:val="TableContents"/>
              <w:rPr>
                <w:rFonts w:hint="eastAsia"/>
              </w:rPr>
            </w:pPr>
            <w:r>
              <w:t>Originality</w:t>
            </w:r>
          </w:p>
        </w:tc>
        <w:tc>
          <w:tcPr>
            <w:tcW w:w="1269" w:type="dxa"/>
            <w:vAlign w:val="center"/>
          </w:tcPr>
          <w:p w14:paraId="1F3F4B21" w14:textId="77777777" w:rsidR="000C608F" w:rsidRDefault="00000000">
            <w:pPr>
              <w:pStyle w:val="TableContents"/>
              <w:rPr>
                <w:rFonts w:hint="eastAsia"/>
              </w:rPr>
            </w:pPr>
            <w:r>
              <w:t>1</w:t>
            </w:r>
          </w:p>
        </w:tc>
        <w:tc>
          <w:tcPr>
            <w:tcW w:w="1285" w:type="dxa"/>
            <w:vAlign w:val="center"/>
          </w:tcPr>
          <w:p w14:paraId="5A31E13E" w14:textId="77777777" w:rsidR="000C608F" w:rsidRDefault="00000000">
            <w:pPr>
              <w:pStyle w:val="TableContents"/>
              <w:rPr>
                <w:rFonts w:hint="eastAsia"/>
              </w:rPr>
            </w:pPr>
            <w:r>
              <w:t>1</w:t>
            </w:r>
          </w:p>
        </w:tc>
      </w:tr>
      <w:tr w:rsidR="000C608F" w14:paraId="58089E32" w14:textId="77777777">
        <w:tc>
          <w:tcPr>
            <w:tcW w:w="2544" w:type="dxa"/>
            <w:vAlign w:val="center"/>
          </w:tcPr>
          <w:p w14:paraId="3EA20002" w14:textId="77777777" w:rsidR="000C608F" w:rsidRDefault="00000000">
            <w:pPr>
              <w:pStyle w:val="TableContents"/>
              <w:rPr>
                <w:rFonts w:hint="eastAsia"/>
              </w:rPr>
            </w:pPr>
            <w:r>
              <w:rPr>
                <w:rStyle w:val="StrongEmphasis"/>
              </w:rPr>
              <w:t>Total</w:t>
            </w:r>
          </w:p>
        </w:tc>
        <w:tc>
          <w:tcPr>
            <w:tcW w:w="1269" w:type="dxa"/>
            <w:vAlign w:val="center"/>
          </w:tcPr>
          <w:p w14:paraId="67E73134" w14:textId="77777777" w:rsidR="000C608F" w:rsidRDefault="00000000">
            <w:pPr>
              <w:pStyle w:val="TableContents"/>
              <w:rPr>
                <w:rFonts w:hint="eastAsia"/>
              </w:rPr>
            </w:pPr>
            <w:r>
              <w:rPr>
                <w:rStyle w:val="StrongEmphasis"/>
              </w:rPr>
              <w:t>10</w:t>
            </w:r>
          </w:p>
        </w:tc>
        <w:tc>
          <w:tcPr>
            <w:tcW w:w="1285" w:type="dxa"/>
            <w:vAlign w:val="center"/>
          </w:tcPr>
          <w:p w14:paraId="2B5787FC" w14:textId="77777777" w:rsidR="000C608F" w:rsidRDefault="00000000">
            <w:pPr>
              <w:pStyle w:val="TableContents"/>
              <w:rPr>
                <w:rFonts w:hint="eastAsia"/>
              </w:rPr>
            </w:pPr>
            <w:r>
              <w:rPr>
                <w:rStyle w:val="StrongEmphasis"/>
              </w:rPr>
              <w:t>7 / 10</w:t>
            </w:r>
            <w:r>
              <w:t xml:space="preserve"> 🎉</w:t>
            </w:r>
          </w:p>
        </w:tc>
      </w:tr>
    </w:tbl>
    <w:p w14:paraId="5DA9C139" w14:textId="77777777" w:rsidR="000C608F" w:rsidRDefault="000C608F">
      <w:pPr>
        <w:pStyle w:val="a0"/>
        <w:rPr>
          <w:rStyle w:val="StrongEmphasis"/>
          <w:rFonts w:hint="eastAsia"/>
        </w:rPr>
      </w:pPr>
    </w:p>
    <w:p w14:paraId="54669879" w14:textId="77777777" w:rsidR="000C608F" w:rsidRDefault="000C608F">
      <w:pPr>
        <w:pStyle w:val="a0"/>
        <w:rPr>
          <w:rStyle w:val="StrongEmphasis"/>
          <w:rFonts w:hint="eastAsia"/>
        </w:rPr>
      </w:pPr>
    </w:p>
    <w:sectPr w:rsidR="000C608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154D7"/>
    <w:multiLevelType w:val="multilevel"/>
    <w:tmpl w:val="076AED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D53E3C"/>
    <w:multiLevelType w:val="multilevel"/>
    <w:tmpl w:val="AE0807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871575772">
    <w:abstractNumId w:val="1"/>
  </w:num>
  <w:num w:numId="2" w16cid:durableId="45548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8F"/>
    <w:rsid w:val="000C608F"/>
    <w:rsid w:val="000E3215"/>
    <w:rsid w:val="00F7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0174"/>
  <w15:docId w15:val="{154FE8FE-D3FB-47A0-9DE7-DC1F3286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Heading"/>
    <w:next w:val="a0"/>
    <w:uiPriority w:val="9"/>
    <w:unhideWhenUsed/>
    <w:qFormat/>
    <w:pPr>
      <w:spacing w:before="200"/>
      <w:outlineLvl w:val="1"/>
    </w:pPr>
    <w:rPr>
      <w:rFonts w:ascii="Liberation Serif" w:eastAsia="NSimSun" w:hAnsi="Liberation Serif"/>
      <w:b/>
      <w:bCs/>
      <w:sz w:val="36"/>
      <w:szCs w:val="36"/>
    </w:rPr>
  </w:style>
  <w:style w:type="paragraph" w:styleId="3">
    <w:name w:val="heading 3"/>
    <w:basedOn w:val="Heading"/>
    <w:next w:val="a0"/>
    <w:uiPriority w:val="9"/>
    <w:unhideWhenUsed/>
    <w:qFormat/>
    <w:pPr>
      <w:spacing w:before="140"/>
      <w:outlineLvl w:val="2"/>
    </w:pPr>
    <w:rPr>
      <w:rFonts w:ascii="Liberation Serif" w:eastAsia="NSimSun"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rongEmphasis">
    <w:name w:val="Strong Emphasis"/>
    <w:qFormat/>
    <w:rPr>
      <w:b/>
      <w:bCs/>
    </w:rPr>
  </w:style>
  <w:style w:type="character" w:styleId="a4">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rPr>
      <w:lang/>
    </w:rPr>
  </w:style>
  <w:style w:type="paragraph" w:customStyle="1" w:styleId="HorizontalLine">
    <w:name w:val="Horizontal Line"/>
    <w:basedOn w:val="a"/>
    <w:next w:val="a0"/>
    <w:qFormat/>
    <w:pPr>
      <w:suppressLineNumbers/>
      <w:pBdr>
        <w:bottom w:val="double" w:sz="2" w:space="0" w:color="808080"/>
      </w:pBdr>
      <w:spacing w:after="283"/>
    </w:pPr>
    <w:rPr>
      <w:sz w:val="12"/>
      <w:szCs w:val="1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2025-05-24T11:16:00Z</dcterms:created>
  <dcterms:modified xsi:type="dcterms:W3CDTF">2025-05-24T11:17:00Z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2025-05-24T15:47:52Z</dcterms:modified>
  <cp:revision>1</cp:revision>
  <dc:subject/>
  <dc:title/>
</cp:coreProperties>
</file>